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60" w:after="240" w:line="440" w:lineRule="exact"/>
        <w:jc w:val="center"/>
        <w:textAlignment w:val="baseline"/>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海南省生态环境监测中心</w:t>
      </w:r>
    </w:p>
    <w:p>
      <w:pPr>
        <w:widowControl/>
        <w:shd w:val="clear" w:color="auto" w:fill="FFFFFF"/>
        <w:spacing w:before="360" w:after="240" w:line="440" w:lineRule="exact"/>
        <w:jc w:val="center"/>
        <w:textAlignment w:val="baseline"/>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关于公开遴选“2024年海南省海洋环境监测仪器设备采购项目”</w:t>
      </w:r>
    </w:p>
    <w:p>
      <w:pPr>
        <w:widowControl/>
        <w:shd w:val="clear" w:color="auto" w:fill="FFFFFF"/>
        <w:spacing w:before="360" w:after="240" w:line="440" w:lineRule="exact"/>
        <w:jc w:val="center"/>
        <w:textAlignment w:val="baseline"/>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服务机构的公告</w:t>
      </w:r>
    </w:p>
    <w:p>
      <w:pPr>
        <w:spacing w:line="360" w:lineRule="auto"/>
        <w:rPr>
          <w:rFonts w:ascii="Calibri" w:hAnsi="Calibri" w:eastAsia="宋体" w:cs="Times New Roman"/>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海南省生态环境监测中心一般性采购项目遴选办法（试行）》，结合2024年海南省海洋环境监测项目仪器设备需求,海南省生态环境监测中心（以下简称监测中心）本着公开、公平、公正原则，对监测中心2024年海南省海洋环境监测项目仪器设备采购项目服务机构进行公开遴选，现邀请合格的采购服务机构报名参加，具体事宜如下：</w:t>
      </w:r>
    </w:p>
    <w:p>
      <w:pPr>
        <w:widowControl/>
        <w:shd w:val="clear" w:color="auto" w:fill="FFFFFF"/>
        <w:spacing w:line="360" w:lineRule="auto"/>
        <w:ind w:firstLine="629"/>
        <w:jc w:val="left"/>
        <w:outlineLvl w:val="0"/>
        <w:rPr>
          <w:rFonts w:ascii="宋体" w:hAnsi="宋体" w:eastAsia="宋体" w:cs="宋体"/>
          <w:b/>
          <w:sz w:val="24"/>
          <w:szCs w:val="24"/>
        </w:rPr>
      </w:pPr>
      <w:r>
        <w:rPr>
          <w:rFonts w:ascii="宋体" w:hAnsi="宋体" w:eastAsia="宋体" w:cs="宋体"/>
          <w:b/>
          <w:sz w:val="24"/>
          <w:szCs w:val="24"/>
        </w:rPr>
        <w:t>一、项目任务书</w:t>
      </w:r>
    </w:p>
    <w:p>
      <w:pPr>
        <w:spacing w:line="360" w:lineRule="auto"/>
        <w:ind w:firstLine="481" w:firstLineChars="200"/>
        <w:rPr>
          <w:rFonts w:ascii="宋体" w:hAnsi="宋体" w:eastAsia="宋体" w:cs="宋体"/>
          <w:sz w:val="24"/>
          <w:szCs w:val="24"/>
        </w:rPr>
      </w:pPr>
      <w:r>
        <w:rPr>
          <w:rFonts w:hint="eastAsia" w:ascii="宋体" w:hAnsi="宋体" w:eastAsia="宋体" w:cs="宋体"/>
          <w:b/>
          <w:bCs/>
          <w:sz w:val="24"/>
          <w:szCs w:val="24"/>
        </w:rPr>
        <w:t>项目名称：</w:t>
      </w:r>
      <w:r>
        <w:rPr>
          <w:rFonts w:hint="eastAsia" w:ascii="宋体" w:hAnsi="宋体" w:eastAsia="宋体" w:cs="宋体"/>
          <w:sz w:val="24"/>
          <w:szCs w:val="24"/>
        </w:rPr>
        <w:t>2024年海南省海洋环境监测仪器设备采购项目。</w:t>
      </w:r>
    </w:p>
    <w:p>
      <w:pPr>
        <w:spacing w:line="360" w:lineRule="auto"/>
        <w:ind w:firstLine="481" w:firstLineChars="200"/>
        <w:rPr>
          <w:rFonts w:ascii="宋体" w:hAnsi="宋体" w:eastAsia="宋体" w:cs="宋体"/>
          <w:b/>
          <w:bCs/>
          <w:sz w:val="24"/>
          <w:szCs w:val="24"/>
        </w:rPr>
      </w:pPr>
      <w:r>
        <w:rPr>
          <w:rFonts w:hint="eastAsia" w:ascii="宋体" w:hAnsi="宋体" w:eastAsia="宋体" w:cs="宋体"/>
          <w:b/>
          <w:bCs/>
          <w:sz w:val="24"/>
          <w:szCs w:val="24"/>
        </w:rPr>
        <w:t>项目采购需求：</w:t>
      </w:r>
      <w:r>
        <w:rPr>
          <w:rFonts w:hint="eastAsia" w:ascii="宋体" w:hAnsi="宋体" w:eastAsia="宋体" w:cs="宋体"/>
          <w:sz w:val="24"/>
          <w:szCs w:val="24"/>
        </w:rPr>
        <w:t>购置2台测深仪；</w:t>
      </w:r>
      <w:r>
        <w:rPr>
          <w:rFonts w:hint="default" w:ascii="宋体" w:hAnsi="宋体" w:eastAsia="宋体" w:cs="宋体"/>
          <w:sz w:val="24"/>
          <w:szCs w:val="24"/>
          <w:lang w:val="en"/>
        </w:rPr>
        <w:t>2</w:t>
      </w:r>
      <w:r>
        <w:rPr>
          <w:rFonts w:hint="eastAsia" w:ascii="宋体" w:hAnsi="宋体" w:eastAsia="宋体" w:cs="宋体"/>
          <w:sz w:val="24"/>
          <w:szCs w:val="24"/>
        </w:rPr>
        <w:t>台多参数水质分析仪；1台海流计；1台箱式采泥器；1台浮游生物泵。</w:t>
      </w:r>
    </w:p>
    <w:p>
      <w:pPr>
        <w:spacing w:line="360" w:lineRule="auto"/>
        <w:ind w:firstLine="481" w:firstLineChars="200"/>
        <w:rPr>
          <w:rFonts w:ascii="宋体" w:hAnsi="宋体" w:eastAsia="宋体" w:cs="宋体"/>
          <w:sz w:val="24"/>
          <w:szCs w:val="24"/>
        </w:rPr>
      </w:pPr>
      <w:r>
        <w:rPr>
          <w:rFonts w:hint="eastAsia" w:ascii="宋体" w:hAnsi="宋体" w:eastAsia="宋体" w:cs="宋体"/>
          <w:b/>
          <w:bCs/>
          <w:sz w:val="24"/>
          <w:szCs w:val="24"/>
        </w:rPr>
        <w:t>项目预算金额：</w:t>
      </w:r>
      <w:r>
        <w:rPr>
          <w:rFonts w:hint="eastAsia" w:ascii="宋体" w:hAnsi="宋体" w:eastAsia="宋体" w:cs="宋体"/>
          <w:sz w:val="24"/>
          <w:szCs w:val="24"/>
        </w:rPr>
        <w:t>37 万元（人民币）。</w:t>
      </w:r>
    </w:p>
    <w:p>
      <w:pPr>
        <w:widowControl/>
        <w:shd w:val="clear" w:color="auto" w:fill="FFFFFF"/>
        <w:spacing w:line="360" w:lineRule="auto"/>
        <w:ind w:firstLine="629"/>
        <w:jc w:val="left"/>
        <w:outlineLvl w:val="0"/>
        <w:rPr>
          <w:rFonts w:ascii="宋体" w:hAnsi="宋体" w:eastAsia="宋体" w:cs="宋体"/>
          <w:b/>
          <w:sz w:val="24"/>
          <w:szCs w:val="24"/>
        </w:rPr>
      </w:pPr>
      <w:r>
        <w:rPr>
          <w:rFonts w:hint="eastAsia" w:ascii="宋体" w:hAnsi="宋体" w:eastAsia="宋体" w:cs="宋体"/>
          <w:b/>
          <w:sz w:val="24"/>
          <w:szCs w:val="24"/>
        </w:rPr>
        <w:t>二、申请单位资格条件</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（1）在中华人民共和国境内注册、具有独立承担民事责任的能力（提供营业执照或事业单位法人证书）。</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（2）具有良好的商业信誉和健全的财务会计制度，（提供资格承诺函或2022年财务审计报告或2023年以来任意一个季度的财务报表）。</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（3）具有依法缴纳税收和社会保障资金的良好记录，提供资格承诺函或2023年任意一个月（或多个月）的纳税凭证和社会保障金缴费凭证，零纳税须提供税务部门盖章的纳税申报表（提供复印件）。</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（4）参加政府采购活动前三年内，在经营活动中没有重大违法记录（成立不足三年的从成立之日起计算）（提供承诺函）。</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（5）在“信用中国”网站（www.creditchina.gov.cn）、中国政府采购网（www.ccgp.gov.cn）没有列入失信被执行人、重大税收违法案件当事人名单、政府采购严重违法失信行为记录名单的供应商。</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（6）供应商必须对本项目内所有的内容进行响应，不允许只对其中部分内容进行响应，否则视为无效报价。</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（7）具有完善的质量保证、售后服务承诺。</w:t>
      </w:r>
    </w:p>
    <w:p>
      <w:pPr>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（8）本项目不接受联合体投标。</w:t>
      </w:r>
    </w:p>
    <w:p>
      <w:pPr>
        <w:widowControl/>
        <w:shd w:val="clear" w:color="auto" w:fill="FFFFFF"/>
        <w:spacing w:line="360" w:lineRule="auto"/>
        <w:ind w:firstLine="629"/>
        <w:jc w:val="left"/>
        <w:outlineLvl w:val="0"/>
        <w:rPr>
          <w:rFonts w:ascii="宋体" w:hAnsi="宋体" w:eastAsia="宋体" w:cs="宋体"/>
          <w:b/>
          <w:sz w:val="24"/>
          <w:szCs w:val="24"/>
        </w:rPr>
      </w:pPr>
      <w:r>
        <w:rPr>
          <w:rFonts w:hint="eastAsia" w:ascii="宋体" w:hAnsi="宋体" w:eastAsia="宋体" w:cs="宋体"/>
          <w:b/>
          <w:sz w:val="24"/>
          <w:szCs w:val="24"/>
        </w:rPr>
        <w:t>三、用户需求书：</w:t>
      </w:r>
    </w:p>
    <w:p>
      <w:pPr>
        <w:widowControl/>
        <w:shd w:val="clear" w:color="auto" w:fill="FFFFFF"/>
        <w:spacing w:line="360" w:lineRule="auto"/>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（一）设备清单</w:t>
      </w:r>
    </w:p>
    <w:tbl>
      <w:tblPr>
        <w:tblStyle w:val="5"/>
        <w:tblpPr w:leftFromText="180" w:rightFromText="180" w:vertAnchor="text" w:horzAnchor="margin" w:tblpXSpec="right" w:tblpY="191"/>
        <w:tblOverlap w:val="never"/>
        <w:tblW w:w="7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554"/>
        <w:gridCol w:w="1036"/>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00"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2554"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设备名称</w:t>
            </w:r>
          </w:p>
        </w:tc>
        <w:tc>
          <w:tcPr>
            <w:tcW w:w="1036"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数量</w:t>
            </w:r>
          </w:p>
        </w:tc>
        <w:tc>
          <w:tcPr>
            <w:tcW w:w="3493"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0"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554"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手持式测深仪</w:t>
            </w:r>
          </w:p>
        </w:tc>
        <w:tc>
          <w:tcPr>
            <w:tcW w:w="1036"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台</w:t>
            </w:r>
          </w:p>
        </w:tc>
        <w:tc>
          <w:tcPr>
            <w:tcW w:w="3493"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附带检定证书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00" w:type="dxa"/>
            <w:vAlign w:val="center"/>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554" w:type="dxa"/>
            <w:vAlign w:val="center"/>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便携式水质多参数测定仪</w:t>
            </w:r>
          </w:p>
        </w:tc>
        <w:tc>
          <w:tcPr>
            <w:tcW w:w="1036" w:type="dxa"/>
            <w:vAlign w:val="center"/>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w:t>
            </w:r>
            <w:r>
              <w:rPr>
                <w:rFonts w:hint="eastAsia" w:ascii="Times New Roman" w:hAnsi="Times New Roman" w:eastAsia="仿宋_GB2312" w:cs="Times New Roman"/>
                <w:sz w:val="24"/>
                <w:szCs w:val="24"/>
              </w:rPr>
              <w:t>台</w:t>
            </w:r>
          </w:p>
        </w:tc>
        <w:tc>
          <w:tcPr>
            <w:tcW w:w="3493" w:type="dxa"/>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电化学法。</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附带检定证书；搭配相应校准缓冲液。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0"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554"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海流计</w:t>
            </w:r>
          </w:p>
        </w:tc>
        <w:tc>
          <w:tcPr>
            <w:tcW w:w="1036"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c>
          <w:tcPr>
            <w:tcW w:w="3493"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附带检定证书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0"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554"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箱式采泥器</w:t>
            </w:r>
          </w:p>
        </w:tc>
        <w:tc>
          <w:tcPr>
            <w:tcW w:w="1036"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c>
          <w:tcPr>
            <w:tcW w:w="3493"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配备铅块</w:t>
            </w:r>
            <w:r>
              <w:rPr>
                <w:rFonts w:ascii="Times New Roman" w:hAnsi="Times New Roman" w:eastAsia="仿宋_GB2312" w:cs="Times New Roman"/>
                <w:sz w:val="24"/>
                <w:szCs w:val="24"/>
              </w:rPr>
              <w:t>40</w:t>
            </w:r>
            <w:r>
              <w:rPr>
                <w:rFonts w:hint="eastAsia" w:ascii="Times New Roman" w:hAnsi="Times New Roman" w:eastAsia="仿宋_GB2312" w:cs="Times New Roman"/>
                <w:sz w:val="24"/>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800"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554"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浮游生物泵</w:t>
            </w:r>
          </w:p>
        </w:tc>
        <w:tc>
          <w:tcPr>
            <w:tcW w:w="1036" w:type="dxa"/>
          </w:tcPr>
          <w:p>
            <w:pPr>
              <w:spacing w:line="56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台</w:t>
            </w:r>
          </w:p>
        </w:tc>
        <w:tc>
          <w:tcPr>
            <w:tcW w:w="3493" w:type="dxa"/>
          </w:tcPr>
          <w:p>
            <w:pPr>
              <w:spacing w:line="5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附带流量计检定证书</w:t>
            </w:r>
          </w:p>
        </w:tc>
      </w:tr>
    </w:tbl>
    <w:p>
      <w:pPr>
        <w:widowControl/>
        <w:shd w:val="clear" w:color="auto" w:fill="FFFFFF"/>
        <w:spacing w:line="360" w:lineRule="auto"/>
        <w:ind w:firstLine="481" w:firstLineChars="200"/>
        <w:jc w:val="left"/>
        <w:outlineLvl w:val="0"/>
        <w:rPr>
          <w:rFonts w:ascii="宋体" w:hAnsi="宋体" w:eastAsia="宋体" w:cs="宋体"/>
          <w:b/>
          <w:sz w:val="24"/>
          <w:szCs w:val="24"/>
        </w:rPr>
      </w:pPr>
    </w:p>
    <w:p>
      <w:pPr>
        <w:widowControl/>
        <w:shd w:val="clear" w:color="auto" w:fill="FFFFFF"/>
        <w:spacing w:line="360" w:lineRule="auto"/>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（二）技术参数</w:t>
      </w:r>
    </w:p>
    <w:p>
      <w:pPr>
        <w:adjustRightInd w:val="0"/>
        <w:snapToGrid w:val="0"/>
        <w:spacing w:line="560" w:lineRule="exact"/>
        <w:ind w:firstLine="481" w:firstLineChars="200"/>
        <w:rPr>
          <w:rFonts w:ascii="Times New Roman" w:hAnsi="Times New Roman" w:eastAsia="宋体" w:cs="Times New Roman"/>
          <w:b/>
          <w:sz w:val="24"/>
          <w:szCs w:val="24"/>
          <w:lang w:val="en"/>
        </w:rPr>
      </w:pPr>
      <w:r>
        <w:rPr>
          <w:rFonts w:ascii="Times New Roman" w:hAnsi="Times New Roman" w:eastAsia="宋体" w:cs="Times New Roman"/>
          <w:b/>
          <w:sz w:val="24"/>
          <w:szCs w:val="24"/>
        </w:rPr>
        <w:t>（1）手持式测深仪</w:t>
      </w:r>
    </w:p>
    <w:p>
      <w:pPr>
        <w:ind w:firstLine="480" w:firstLineChars="200"/>
        <w:outlineLvl w:val="2"/>
        <w:rPr>
          <w:rFonts w:ascii="Times New Roman" w:hAnsi="Times New Roman" w:eastAsia="宋体" w:cs="Times New Roman"/>
          <w:sz w:val="24"/>
          <w:szCs w:val="24"/>
        </w:rPr>
      </w:pPr>
      <w:r>
        <w:rPr>
          <w:rFonts w:ascii="Times New Roman" w:hAnsi="Times New Roman" w:eastAsia="宋体" w:cs="Times New Roman"/>
          <w:sz w:val="24"/>
          <w:szCs w:val="24"/>
        </w:rPr>
        <w:t>依据GB T 12763.2-2007 海洋调查规范 第2部分 海洋水文观测4. 8水深测量要求与现场调查作业需要列出相关基本的技术参数。</w:t>
      </w:r>
    </w:p>
    <w:tbl>
      <w:tblPr>
        <w:tblStyle w:val="5"/>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shd w:val="clear" w:color="auto" w:fill="auto"/>
            <w:vAlign w:val="center"/>
          </w:tcPr>
          <w:p>
            <w:pPr>
              <w:spacing w:before="100" w:beforeAutospacing="1" w:after="100" w:afterAutospacing="1"/>
              <w:ind w:firstLine="480" w:firstLineChars="200"/>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设备基本要求及技术要求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适用性</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海洋水深测量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±2%以内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分辨率</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测量量程范围</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操作环境温度</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供电方式</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充电电池供电可供现场作业24小时以上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显示方式</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液晶显示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探头及电缆材质</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应防水，电缆长度应&gt;2米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相关文件</w:t>
            </w:r>
          </w:p>
        </w:tc>
        <w:tc>
          <w:tcPr>
            <w:tcW w:w="5437"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出厂合格证，使用说明书，检定证书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56"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主要验收指标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准确度、分辨率、检定证书、出厂合格证，使用说明书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56"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提供免费售后咨询、仪器使用教学服务、设备安装和调试服务、维护保障服务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556"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交货期：签订合同后，国产产品在 30 天内、进口产品在 90 天内，供货商送货到甲方指定地点。</w:t>
            </w:r>
          </w:p>
        </w:tc>
      </w:tr>
    </w:tbl>
    <w:p>
      <w:pPr>
        <w:adjustRightInd w:val="0"/>
        <w:snapToGrid w:val="0"/>
        <w:spacing w:line="560" w:lineRule="exact"/>
        <w:ind w:firstLine="722" w:firstLineChars="300"/>
        <w:rPr>
          <w:rFonts w:ascii="Times New Roman" w:hAnsi="Times New Roman" w:eastAsia="宋体" w:cs="Times New Roman"/>
          <w:b/>
          <w:sz w:val="24"/>
          <w:szCs w:val="24"/>
        </w:rPr>
      </w:pPr>
      <w:r>
        <w:rPr>
          <w:rFonts w:ascii="Times New Roman" w:hAnsi="Times New Roman" w:eastAsia="宋体" w:cs="Times New Roman"/>
          <w:b/>
          <w:sz w:val="24"/>
          <w:szCs w:val="24"/>
        </w:rPr>
        <w:t>（2）便携式水质多参数测定仪</w:t>
      </w:r>
    </w:p>
    <w:p>
      <w:pPr>
        <w:adjustRightInd w:val="0"/>
        <w:snapToGrid w:val="0"/>
        <w:ind w:firstLine="720" w:firstLineChars="300"/>
        <w:rPr>
          <w:rFonts w:ascii="Times New Roman" w:hAnsi="Times New Roman" w:eastAsia="宋体" w:cs="Times New Roman"/>
          <w:sz w:val="24"/>
          <w:szCs w:val="24"/>
        </w:rPr>
      </w:pPr>
      <w:r>
        <w:rPr>
          <w:rFonts w:ascii="Times New Roman" w:hAnsi="Times New Roman" w:eastAsia="宋体" w:cs="Times New Roman"/>
          <w:sz w:val="24"/>
          <w:szCs w:val="24"/>
        </w:rPr>
        <w:t>依据GB T 12763.2-2007 海洋调查规范 第2部分 海洋水文观测</w:t>
      </w:r>
      <w:r>
        <w:rPr>
          <w:rFonts w:hint="eastAsia" w:ascii="Times New Roman" w:hAnsi="Times New Roman" w:eastAsia="宋体" w:cs="Times New Roman"/>
          <w:sz w:val="24"/>
          <w:szCs w:val="24"/>
        </w:rPr>
        <w:t>；</w:t>
      </w:r>
      <w:r>
        <w:rPr>
          <w:rFonts w:ascii="Times New Roman" w:hAnsi="Times New Roman" w:eastAsia="宋体" w:cs="Times New Roman"/>
          <w:sz w:val="24"/>
          <w:szCs w:val="24"/>
        </w:rPr>
        <w:t>HJ506-2009 水质溶解氧的测定电化学探头法。</w:t>
      </w:r>
    </w:p>
    <w:tbl>
      <w:tblPr>
        <w:tblStyle w:val="5"/>
        <w:tblW w:w="85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3"/>
        <w:gridCol w:w="2104"/>
        <w:gridCol w:w="4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6" w:type="dxa"/>
            <w:gridSpan w:val="3"/>
            <w:shd w:val="clear" w:color="auto" w:fill="auto"/>
            <w:vAlign w:val="center"/>
          </w:tcPr>
          <w:p>
            <w:pPr>
              <w:spacing w:before="100" w:beforeAutospacing="1" w:after="100" w:afterAutospacing="1"/>
              <w:jc w:val="center"/>
              <w:outlineLvl w:val="1"/>
              <w:rPr>
                <w:rFonts w:ascii="Times New Roman" w:hAnsi="Times New Roman" w:eastAsia="宋体" w:cs="Times New Roman"/>
                <w:sz w:val="24"/>
                <w:szCs w:val="24"/>
              </w:rPr>
            </w:pPr>
            <w:r>
              <w:rPr>
                <w:rFonts w:ascii="Times New Roman" w:hAnsi="Times New Roman" w:eastAsia="宋体" w:cs="Times New Roman"/>
                <w:sz w:val="24"/>
                <w:szCs w:val="24"/>
              </w:rPr>
              <w:t>设备基本要求及技术要求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shd w:val="clear" w:color="auto" w:fill="auto"/>
          </w:tcPr>
          <w:p>
            <w:pPr>
              <w:spacing w:before="100" w:beforeAutospacing="1" w:after="100" w:afterAutospacing="1"/>
              <w:jc w:val="left"/>
              <w:outlineLvl w:val="1"/>
              <w:rPr>
                <w:rFonts w:ascii="Times New Roman" w:hAnsi="Times New Roman" w:eastAsia="宋体" w:cs="Times New Roman"/>
                <w:b/>
                <w:bCs/>
                <w:kern w:val="0"/>
                <w:sz w:val="24"/>
                <w:szCs w:val="24"/>
              </w:rPr>
            </w:pPr>
            <w:r>
              <w:rPr>
                <w:rFonts w:ascii="Times New Roman" w:hAnsi="Times New Roman" w:eastAsia="宋体" w:cs="Times New Roman"/>
                <w:bCs/>
                <w:kern w:val="0"/>
                <w:sz w:val="24"/>
                <w:szCs w:val="24"/>
              </w:rPr>
              <w:t>适用性</w:t>
            </w:r>
          </w:p>
        </w:tc>
        <w:tc>
          <w:tcPr>
            <w:tcW w:w="6123" w:type="dxa"/>
            <w:gridSpan w:val="2"/>
            <w:shd w:val="clear" w:color="auto" w:fill="auto"/>
          </w:tcPr>
          <w:p>
            <w:pPr>
              <w:spacing w:before="100" w:beforeAutospacing="1" w:after="100" w:afterAutospacing="1"/>
              <w:jc w:val="left"/>
              <w:outlineLvl w:val="1"/>
              <w:rPr>
                <w:rFonts w:ascii="Times New Roman" w:hAnsi="Times New Roman" w:eastAsia="宋体" w:cs="Times New Roman"/>
                <w:sz w:val="24"/>
                <w:szCs w:val="24"/>
              </w:rPr>
            </w:pPr>
            <w:r>
              <w:rPr>
                <w:rFonts w:ascii="Times New Roman" w:hAnsi="Times New Roman" w:eastAsia="宋体" w:cs="Times New Roman"/>
                <w:sz w:val="24"/>
                <w:szCs w:val="24"/>
              </w:rPr>
              <w:t>适用于海水温度、盐度、溶解氧、pH的测量。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显示</w:t>
            </w:r>
          </w:p>
        </w:tc>
        <w:tc>
          <w:tcPr>
            <w:tcW w:w="6123" w:type="dxa"/>
            <w:gridSpan w:val="2"/>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可同时显示如下 3 个电极的测量读数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33" w:type="dxa"/>
            <w:vMerge w:val="restart"/>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 xml:space="preserve">pH </w:t>
            </w: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测量方法</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电化学复合电极法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测量参数</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量程</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分辨率</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433" w:type="dxa"/>
            <w:vMerge w:val="continue"/>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±0.02以内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restart"/>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盐度</w:t>
            </w:r>
          </w:p>
        </w:tc>
        <w:tc>
          <w:tcPr>
            <w:tcW w:w="2104"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测量方法</w:t>
            </w:r>
          </w:p>
        </w:tc>
        <w:tc>
          <w:tcPr>
            <w:tcW w:w="4019"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电极法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p>
        </w:tc>
        <w:tc>
          <w:tcPr>
            <w:tcW w:w="2104"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量程</w:t>
            </w:r>
          </w:p>
        </w:tc>
        <w:tc>
          <w:tcPr>
            <w:tcW w:w="4019"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0～42g/kg 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分辨率</w:t>
            </w:r>
          </w:p>
        </w:tc>
        <w:tc>
          <w:tcPr>
            <w:tcW w:w="4019"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≤0.01ppt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w:t>
            </w:r>
          </w:p>
        </w:tc>
        <w:tc>
          <w:tcPr>
            <w:tcW w:w="4019" w:type="dxa"/>
            <w:shd w:val="clear" w:color="auto" w:fill="auto"/>
            <w:vAlign w:val="center"/>
          </w:tcPr>
          <w:p>
            <w:pPr>
              <w:spacing w:before="100" w:beforeAutospacing="1" w:after="100" w:afterAutospacing="1"/>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±0.02以内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restart"/>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溶解氧</w:t>
            </w: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测量方法</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电化学法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量程</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0.05–20.0 mg/L；1–200%饱和度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分辨率</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≤0.01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在 0.1–8 mg/L 时，为±0.1 mg/L以内；大于 8.0 mg/L 时，为±0.2 mg/L以内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433" w:type="dxa"/>
            <w:vMerge w:val="restart"/>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温度</w:t>
            </w: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量程</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准确度</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±0.1℃以内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3" w:type="dxa"/>
            <w:vMerge w:val="continue"/>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p>
        </w:tc>
        <w:tc>
          <w:tcPr>
            <w:tcW w:w="2104"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分辨率</w:t>
            </w:r>
          </w:p>
        </w:tc>
        <w:tc>
          <w:tcPr>
            <w:tcW w:w="4019"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56" w:type="dxa"/>
            <w:gridSpan w:val="3"/>
            <w:shd w:val="clear" w:color="auto" w:fill="auto"/>
            <w:vAlign w:val="bottom"/>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556" w:type="dxa"/>
            <w:gridSpan w:val="3"/>
            <w:shd w:val="clear" w:color="auto" w:fill="auto"/>
            <w:vAlign w:val="bottom"/>
          </w:tcPr>
          <w:p>
            <w:pPr>
              <w:rPr>
                <w:rFonts w:ascii="Times New Roman" w:hAnsi="Times New Roman" w:eastAsia="宋体" w:cs="Times New Roman"/>
                <w:sz w:val="24"/>
                <w:szCs w:val="24"/>
              </w:rPr>
            </w:pPr>
            <w:r>
              <w:rPr>
                <w:rFonts w:ascii="Times New Roman" w:hAnsi="Times New Roman" w:eastAsia="宋体" w:cs="Times New Roman"/>
                <w:sz w:val="24"/>
                <w:szCs w:val="24"/>
              </w:rPr>
              <w:t>1、多参数分析仪主机，3通道 ×1；带有防污防水外壳；2、pH 缓冲溶液（4/7/10-500ML）1 套；3、盐度标液 1套；4、pH探头1个，1米线×1、溶解氧探头1个，1米线×1、盐度探头1个，1米线×1；充电电池供电可供现场作业。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556" w:type="dxa"/>
            <w:gridSpan w:val="3"/>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主要验收指标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556" w:type="dxa"/>
            <w:gridSpan w:val="3"/>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测量方法、准确度、分辨率、检定证书、出厂合格证，使用说明书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556" w:type="dxa"/>
            <w:gridSpan w:val="3"/>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56" w:type="dxa"/>
            <w:gridSpan w:val="3"/>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提供免费售后咨询服务、仪器使用教学服务、设备安装和调试服务、售后维护保障服务、原厂3年保修服务，主机上门免费保修（电池随主机保修），原厂原装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556" w:type="dxa"/>
            <w:gridSpan w:val="3"/>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交货期：签订合同后，国产产品在 30 天内、进口产品在 90 天内，供货商送货到甲方指定地点。</w:t>
            </w:r>
          </w:p>
        </w:tc>
      </w:tr>
    </w:tbl>
    <w:p>
      <w:pPr>
        <w:adjustRightInd w:val="0"/>
        <w:snapToGrid w:val="0"/>
        <w:spacing w:line="560" w:lineRule="exact"/>
        <w:rPr>
          <w:rFonts w:ascii="Times New Roman" w:hAnsi="Times New Roman" w:eastAsia="宋体" w:cs="Times New Roman"/>
          <w:sz w:val="24"/>
          <w:szCs w:val="24"/>
        </w:rPr>
      </w:pPr>
    </w:p>
    <w:p>
      <w:pPr>
        <w:adjustRightInd w:val="0"/>
        <w:snapToGrid w:val="0"/>
        <w:spacing w:line="560" w:lineRule="exact"/>
        <w:ind w:firstLine="481" w:firstLineChars="200"/>
        <w:rPr>
          <w:rFonts w:ascii="Times New Roman" w:hAnsi="Times New Roman" w:eastAsia="宋体" w:cs="Times New Roman"/>
          <w:b/>
          <w:sz w:val="24"/>
          <w:szCs w:val="24"/>
        </w:rPr>
      </w:pPr>
      <w:r>
        <w:rPr>
          <w:rFonts w:ascii="Times New Roman" w:hAnsi="Times New Roman" w:eastAsia="宋体" w:cs="Times New Roman"/>
          <w:b/>
          <w:sz w:val="24"/>
          <w:szCs w:val="24"/>
        </w:rPr>
        <w:t>（3）海流计</w:t>
      </w:r>
    </w:p>
    <w:p>
      <w:pPr>
        <w:adjustRightInd w:val="0"/>
        <w:snapToGrid w:val="0"/>
        <w:spacing w:line="56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为满足GB T 12763.2-2007 海洋调查规范 第2部分 海洋水文观测的需求。</w:t>
      </w:r>
    </w:p>
    <w:tbl>
      <w:tblPr>
        <w:tblStyle w:val="5"/>
        <w:tblW w:w="85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3330"/>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561" w:type="dxa"/>
            <w:gridSpan w:val="3"/>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设备基本要求及技术要求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10" w:type="dxa"/>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适用性</w:t>
            </w:r>
          </w:p>
        </w:tc>
        <w:tc>
          <w:tcPr>
            <w:tcW w:w="6151" w:type="dxa"/>
            <w:gridSpan w:val="2"/>
            <w:shd w:val="clear" w:color="auto" w:fill="auto"/>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海洋流速流向的定点测量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410" w:type="dxa"/>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适应水深</w:t>
            </w:r>
          </w:p>
        </w:tc>
        <w:tc>
          <w:tcPr>
            <w:tcW w:w="6151" w:type="dxa"/>
            <w:gridSpan w:val="2"/>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100米以内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410" w:type="dxa"/>
            <w:vMerge w:val="restart"/>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流速</w:t>
            </w:r>
          </w:p>
        </w:tc>
        <w:tc>
          <w:tcPr>
            <w:tcW w:w="3330"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分辨率</w:t>
            </w:r>
          </w:p>
        </w:tc>
        <w:tc>
          <w:tcPr>
            <w:tcW w:w="282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bCs/>
                <w:kern w:val="0"/>
                <w:sz w:val="24"/>
                <w:szCs w:val="24"/>
              </w:rPr>
              <w:t>≤</w:t>
            </w:r>
            <w:r>
              <w:rPr>
                <w:rFonts w:ascii="Times New Roman" w:hAnsi="Times New Roman" w:eastAsia="宋体" w:cs="Times New Roman"/>
                <w:sz w:val="24"/>
                <w:szCs w:val="24"/>
              </w:rPr>
              <w:t>0.1cm/s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shd w:val="clear" w:color="auto" w:fill="auto"/>
            <w:vAlign w:val="center"/>
          </w:tcPr>
          <w:p>
            <w:pPr>
              <w:jc w:val="center"/>
              <w:rPr>
                <w:rFonts w:ascii="Times New Roman" w:hAnsi="Times New Roman" w:eastAsia="宋体" w:cs="Times New Roman"/>
                <w:sz w:val="24"/>
                <w:szCs w:val="24"/>
              </w:rPr>
            </w:pPr>
          </w:p>
        </w:tc>
        <w:tc>
          <w:tcPr>
            <w:tcW w:w="3330"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准确度</w:t>
            </w:r>
          </w:p>
        </w:tc>
        <w:tc>
          <w:tcPr>
            <w:tcW w:w="282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±1cm/s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restart"/>
            <w:shd w:val="clear" w:color="auto" w:fill="auto"/>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流向</w:t>
            </w:r>
          </w:p>
          <w:p>
            <w:pPr>
              <w:jc w:val="center"/>
              <w:rPr>
                <w:rFonts w:ascii="Times New Roman" w:hAnsi="Times New Roman" w:eastAsia="宋体" w:cs="Times New Roman"/>
                <w:sz w:val="24"/>
                <w:szCs w:val="24"/>
              </w:rPr>
            </w:pPr>
          </w:p>
        </w:tc>
        <w:tc>
          <w:tcPr>
            <w:tcW w:w="3330"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量程范围</w:t>
            </w:r>
          </w:p>
        </w:tc>
        <w:tc>
          <w:tcPr>
            <w:tcW w:w="282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Merge w:val="continue"/>
            <w:shd w:val="clear" w:color="auto" w:fill="auto"/>
          </w:tcPr>
          <w:p>
            <w:pPr>
              <w:rPr>
                <w:rFonts w:ascii="Times New Roman" w:hAnsi="Times New Roman" w:eastAsia="宋体" w:cs="Times New Roman"/>
                <w:sz w:val="24"/>
                <w:szCs w:val="24"/>
              </w:rPr>
            </w:pPr>
          </w:p>
        </w:tc>
        <w:tc>
          <w:tcPr>
            <w:tcW w:w="3330"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分辨率</w:t>
            </w:r>
          </w:p>
        </w:tc>
        <w:tc>
          <w:tcPr>
            <w:tcW w:w="282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0" w:type="dxa"/>
            <w:vMerge w:val="continue"/>
            <w:shd w:val="clear" w:color="auto" w:fill="auto"/>
          </w:tcPr>
          <w:p>
            <w:pPr>
              <w:rPr>
                <w:rFonts w:ascii="Times New Roman" w:hAnsi="Times New Roman" w:eastAsia="宋体" w:cs="Times New Roman"/>
                <w:sz w:val="24"/>
                <w:szCs w:val="24"/>
              </w:rPr>
            </w:pPr>
          </w:p>
        </w:tc>
        <w:tc>
          <w:tcPr>
            <w:tcW w:w="3330"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准确度</w:t>
            </w:r>
          </w:p>
        </w:tc>
        <w:tc>
          <w:tcPr>
            <w:tcW w:w="282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士3°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8561" w:type="dxa"/>
            <w:gridSpan w:val="3"/>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561" w:type="dxa"/>
            <w:gridSpan w:val="3"/>
            <w:shd w:val="clear" w:color="auto" w:fill="auto"/>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准确度、分辨率、检定证书、出厂合格证，使用说明书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1" w:type="dxa"/>
            <w:gridSpan w:val="3"/>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1" w:type="dxa"/>
            <w:gridSpan w:val="3"/>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提供免费售后咨询服务、仪器使用教学服务、设备安装和调试服务、售后维护保障服务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1" w:type="dxa"/>
            <w:gridSpan w:val="3"/>
            <w:shd w:val="clear" w:color="auto" w:fill="auto"/>
          </w:tcPr>
          <w:p>
            <w:pPr>
              <w:rPr>
                <w:rFonts w:ascii="Times New Roman" w:hAnsi="Times New Roman" w:eastAsia="宋体" w:cs="Times New Roman"/>
                <w:sz w:val="24"/>
                <w:szCs w:val="24"/>
              </w:rPr>
            </w:pPr>
            <w:r>
              <w:rPr>
                <w:rFonts w:hint="eastAsia" w:ascii="Times New Roman" w:hAnsi="Times New Roman" w:eastAsia="宋体" w:cs="Times New Roman"/>
                <w:bCs/>
                <w:kern w:val="0"/>
                <w:sz w:val="24"/>
                <w:szCs w:val="24"/>
              </w:rPr>
              <w:t>交货期：签订合同后，国产产品在 30 天内、进口产品在 90 天内，供货商送货到甲方指定地点。</w:t>
            </w:r>
          </w:p>
        </w:tc>
      </w:tr>
    </w:tbl>
    <w:p>
      <w:pPr>
        <w:adjustRightInd w:val="0"/>
        <w:snapToGrid w:val="0"/>
        <w:spacing w:before="240" w:line="560" w:lineRule="exact"/>
        <w:ind w:firstLine="963" w:firstLineChars="400"/>
        <w:rPr>
          <w:rFonts w:ascii="Times New Roman" w:hAnsi="Times New Roman" w:eastAsia="宋体" w:cs="Times New Roman"/>
          <w:b/>
          <w:sz w:val="24"/>
          <w:szCs w:val="24"/>
        </w:rPr>
      </w:pPr>
      <w:r>
        <w:rPr>
          <w:rFonts w:ascii="Times New Roman" w:hAnsi="Times New Roman" w:eastAsia="宋体" w:cs="Times New Roman"/>
          <w:b/>
          <w:sz w:val="24"/>
          <w:szCs w:val="24"/>
        </w:rPr>
        <w:t>（4）箱式采泥器</w:t>
      </w:r>
    </w:p>
    <w:p>
      <w:pPr>
        <w:spacing w:before="100" w:beforeAutospacing="1" w:after="100" w:afterAutospacing="1"/>
        <w:ind w:firstLine="720" w:firstLineChars="300"/>
        <w:jc w:val="left"/>
        <w:outlineLvl w:val="1"/>
        <w:rPr>
          <w:rFonts w:ascii="Times New Roman" w:hAnsi="Times New Roman" w:eastAsia="宋体" w:cs="Times New Roman"/>
          <w:sz w:val="24"/>
          <w:szCs w:val="24"/>
        </w:rPr>
      </w:pPr>
      <w:r>
        <w:rPr>
          <w:rFonts w:ascii="Times New Roman" w:hAnsi="Times New Roman" w:eastAsia="宋体" w:cs="Times New Roman"/>
          <w:sz w:val="24"/>
          <w:szCs w:val="24"/>
        </w:rPr>
        <w:t>依据海洋环境，采样器易生锈、不易变形的特点选用不锈钢为材料。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设备基本要求及技术要求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材质</w:t>
            </w:r>
          </w:p>
        </w:tc>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采样面积</w:t>
            </w:r>
          </w:p>
        </w:tc>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w:t>
            </w:r>
            <w:r>
              <w:rPr>
                <w:rFonts w:ascii="Times New Roman" w:hAnsi="Times New Roman" w:eastAsia="宋体" w:cs="Times New Roman"/>
                <w:bCs/>
                <w:kern w:val="0"/>
                <w:sz w:val="24"/>
                <w:szCs w:val="24"/>
              </w:rPr>
              <w:t>600cm</w:t>
            </w:r>
            <w:r>
              <w:rPr>
                <w:rFonts w:ascii="Times New Roman" w:hAnsi="Times New Roman" w:eastAsia="宋体" w:cs="Times New Roman"/>
                <w:bCs/>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穿透深度</w:t>
            </w:r>
          </w:p>
        </w:tc>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before="100" w:beforeAutospacing="1" w:after="100" w:afterAutospacing="1"/>
              <w:jc w:val="left"/>
              <w:outlineLvl w:val="1"/>
              <w:rPr>
                <w:rFonts w:hint="eastAsia"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配重铅块</w:t>
            </w:r>
          </w:p>
        </w:tc>
        <w:tc>
          <w:tcPr>
            <w:tcW w:w="4261" w:type="dxa"/>
            <w:shd w:val="clear" w:color="auto" w:fill="auto"/>
          </w:tcPr>
          <w:p>
            <w:pPr>
              <w:spacing w:before="100" w:beforeAutospacing="1" w:after="100" w:afterAutospacing="1"/>
              <w:jc w:val="left"/>
              <w:outlineLvl w:val="1"/>
              <w:rPr>
                <w:rFonts w:hint="eastAsia"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≥2块，每块≥</w:t>
            </w:r>
            <w:r>
              <w:rPr>
                <w:rFonts w:ascii="Times New Roman" w:hAnsi="Times New Roman" w:eastAsia="宋体" w:cs="Times New Roman"/>
                <w:bCs/>
                <w:kern w:val="0"/>
                <w:sz w:val="24"/>
                <w:szCs w:val="24"/>
              </w:rPr>
              <w:t>20</w:t>
            </w:r>
            <w:r>
              <w:rPr>
                <w:rFonts w:hint="eastAsia" w:ascii="Times New Roman" w:hAnsi="Times New Roman" w:eastAsia="宋体" w:cs="Times New Roman"/>
                <w:bCs/>
                <w:kern w:val="0"/>
                <w:sz w:val="24"/>
                <w:szCs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主要验收指标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材质、采样面积</w:t>
            </w:r>
            <w:r>
              <w:rPr>
                <w:rFonts w:hint="eastAsia" w:ascii="Times New Roman" w:hAnsi="Times New Roman" w:eastAsia="宋体" w:cs="Times New Roman"/>
                <w:bCs/>
                <w:kern w:val="0"/>
                <w:sz w:val="24"/>
                <w:szCs w:val="24"/>
              </w:rPr>
              <w:t>、穿透深度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shd w:val="clear" w:color="auto" w:fill="auto"/>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before="100" w:beforeAutospacing="1" w:after="100" w:afterAutospacing="1"/>
              <w:jc w:val="both"/>
              <w:outlineLvl w:val="1"/>
              <w:rPr>
                <w:rFonts w:ascii="Times New Roman" w:hAnsi="Times New Roman" w:eastAsia="宋体" w:cs="Times New Roman"/>
                <w:bCs/>
                <w:kern w:val="0"/>
                <w:sz w:val="24"/>
                <w:szCs w:val="24"/>
              </w:rPr>
            </w:pPr>
            <w:r>
              <w:rPr>
                <w:rFonts w:ascii="Times New Roman" w:hAnsi="Times New Roman" w:eastAsia="宋体" w:cs="Times New Roman"/>
                <w:sz w:val="24"/>
                <w:szCs w:val="24"/>
              </w:rPr>
              <w:t>提供免费售后咨询服务、仪器使用教学服务、设备安装和调试服务、售后维护保障服务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rPr>
              <w:t>交货期：签订合同后，国产产品在 30 天内、进口产品在 90 天内，供货商送货到甲方指定地点。</w:t>
            </w:r>
          </w:p>
        </w:tc>
      </w:tr>
    </w:tbl>
    <w:p>
      <w:pPr>
        <w:adjustRightInd w:val="0"/>
        <w:snapToGrid w:val="0"/>
        <w:spacing w:before="240" w:line="560" w:lineRule="exact"/>
        <w:ind w:firstLine="963" w:firstLineChars="400"/>
        <w:rPr>
          <w:rFonts w:ascii="Times New Roman" w:hAnsi="Times New Roman" w:eastAsia="宋体" w:cs="Times New Roman"/>
          <w:b/>
          <w:sz w:val="24"/>
          <w:szCs w:val="24"/>
        </w:rPr>
      </w:pPr>
      <w:r>
        <w:rPr>
          <w:rFonts w:ascii="Times New Roman" w:hAnsi="Times New Roman" w:eastAsia="宋体" w:cs="Times New Roman"/>
          <w:b/>
          <w:sz w:val="24"/>
          <w:szCs w:val="24"/>
        </w:rPr>
        <w:t>（5）浮游生物泵</w:t>
      </w:r>
    </w:p>
    <w:p>
      <w:pPr>
        <w:spacing w:before="100" w:beforeAutospacing="1" w:after="100" w:afterAutospacing="1"/>
        <w:ind w:firstLine="720" w:firstLineChars="300"/>
        <w:jc w:val="left"/>
        <w:outlineLvl w:val="1"/>
        <w:rPr>
          <w:rFonts w:ascii="Times New Roman" w:hAnsi="Times New Roman" w:eastAsia="宋体" w:cs="Times New Roman"/>
          <w:sz w:val="24"/>
          <w:szCs w:val="24"/>
        </w:rPr>
      </w:pPr>
      <w:r>
        <w:rPr>
          <w:rFonts w:ascii="Times New Roman" w:hAnsi="Times New Roman" w:eastAsia="宋体" w:cs="Times New Roman"/>
          <w:sz w:val="24"/>
          <w:szCs w:val="24"/>
        </w:rPr>
        <w:t>依据以往海洋调查站位的水深数据，GB T 12763.6-2007 海洋调查规范 第6部分 海洋生物调查。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vAlign w:val="center"/>
          </w:tcPr>
          <w:p>
            <w:pPr>
              <w:spacing w:before="100" w:beforeAutospacing="1" w:after="100" w:afterAutospacing="1"/>
              <w:jc w:val="center"/>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设备基本要求及技术要求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适用性</w:t>
            </w:r>
          </w:p>
        </w:tc>
        <w:tc>
          <w:tcPr>
            <w:tcW w:w="4261" w:type="dxa"/>
            <w:shd w:val="clear" w:color="auto" w:fill="auto"/>
          </w:tcPr>
          <w:p>
            <w:pPr>
              <w:spacing w:before="100" w:beforeAutospacing="1" w:after="100" w:afterAutospacing="1"/>
              <w:jc w:val="left"/>
              <w:outlineLvl w:val="1"/>
              <w:rPr>
                <w:rFonts w:ascii="Times New Roman" w:hAnsi="Times New Roman" w:eastAsia="宋体" w:cs="Times New Roman"/>
                <w:bCs/>
                <w:kern w:val="0"/>
                <w:sz w:val="24"/>
                <w:szCs w:val="24"/>
              </w:rPr>
            </w:pPr>
            <w:r>
              <w:rPr>
                <w:rFonts w:ascii="Times New Roman" w:hAnsi="Times New Roman" w:eastAsia="宋体" w:cs="Times New Roman"/>
                <w:bCs/>
                <w:kern w:val="0"/>
                <w:sz w:val="24"/>
                <w:szCs w:val="24"/>
              </w:rPr>
              <w:t>用于海洋浮游生物、微塑料</w:t>
            </w:r>
            <w:r>
              <w:rPr>
                <w:rFonts w:hint="eastAsia" w:ascii="Times New Roman" w:hAnsi="Times New Roman" w:eastAsia="宋体" w:cs="Times New Roman"/>
                <w:bCs/>
                <w:kern w:val="0"/>
                <w:sz w:val="24"/>
                <w:szCs w:val="24"/>
              </w:rPr>
              <w:t>分层</w:t>
            </w:r>
            <w:r>
              <w:rPr>
                <w:rFonts w:ascii="Times New Roman" w:hAnsi="Times New Roman" w:eastAsia="宋体" w:cs="Times New Roman"/>
                <w:bCs/>
                <w:kern w:val="0"/>
                <w:sz w:val="24"/>
                <w:szCs w:val="24"/>
              </w:rPr>
              <w:t>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耐压水深</w:t>
            </w:r>
          </w:p>
        </w:tc>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&gt;100米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网衣目径</w:t>
            </w:r>
          </w:p>
        </w:tc>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3套网衣，500μm/77μm/160μm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标配电缆长度</w:t>
            </w:r>
          </w:p>
        </w:tc>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&gt;40米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流量计</w:t>
            </w:r>
          </w:p>
        </w:tc>
        <w:tc>
          <w:tcPr>
            <w:tcW w:w="4261" w:type="dxa"/>
            <w:shd w:val="clear" w:color="auto" w:fill="auto"/>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防倒转功能，计数位数大于</w:t>
            </w:r>
            <w:r>
              <w:rPr>
                <w:rFonts w:ascii="Times New Roman" w:hAnsi="Times New Roman" w:eastAsia="宋体" w:cs="Times New Roman"/>
                <w:sz w:val="24"/>
                <w:szCs w:val="24"/>
              </w:rPr>
              <w:t>4</w:t>
            </w:r>
            <w:r>
              <w:rPr>
                <w:rFonts w:hint="eastAsia" w:ascii="Times New Roman" w:hAnsi="Times New Roman" w:eastAsia="宋体" w:cs="Times New Roman"/>
                <w:sz w:val="24"/>
                <w:szCs w:val="24"/>
              </w:rPr>
              <w:t>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tcPr>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泵速</w:t>
            </w:r>
          </w:p>
        </w:tc>
        <w:tc>
          <w:tcPr>
            <w:tcW w:w="4261" w:type="dxa"/>
            <w:shd w:val="clear" w:color="auto" w:fill="auto"/>
          </w:tcPr>
          <w:p>
            <w:pPr>
              <w:rPr>
                <w:rFonts w:hint="eastAsia" w:ascii="Times New Roman" w:hAnsi="Times New Roman" w:eastAsia="宋体" w:cs="Times New Roman"/>
                <w:sz w:val="24"/>
                <w:szCs w:val="24"/>
              </w:rPr>
            </w:pPr>
            <w:r>
              <w:rPr>
                <w:rFonts w:ascii="Times New Roman" w:hAnsi="Times New Roman" w:eastAsia="宋体" w:cs="Times New Roman"/>
                <w:sz w:val="24"/>
                <w:szCs w:val="24"/>
              </w:rPr>
              <w:t>&gt;12000</w:t>
            </w:r>
            <w:r>
              <w:rPr>
                <w:rFonts w:hint="eastAsia" w:ascii="Times New Roman" w:hAnsi="Times New Roman" w:eastAsia="宋体" w:cs="Times New Roman"/>
                <w:sz w:val="24"/>
                <w:szCs w:val="24"/>
              </w:rPr>
              <w:t>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shd w:val="clear" w:color="auto" w:fill="auto"/>
          </w:tcPr>
          <w:p>
            <w:pP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采样面积</w:t>
            </w:r>
          </w:p>
        </w:tc>
        <w:tc>
          <w:tcPr>
            <w:tcW w:w="4261" w:type="dxa"/>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&gt;</w:t>
            </w:r>
            <w:r>
              <w:rPr>
                <w:rFonts w:ascii="Times New Roman" w:hAnsi="Times New Roman" w:eastAsia="微软雅黑" w:cs="Times New Roman"/>
                <w:color w:val="3F3F3F"/>
                <w:sz w:val="24"/>
              </w:rPr>
              <w:t>2</w:t>
            </w:r>
            <w:r>
              <w:rPr>
                <w:rFonts w:hint="default" w:ascii="Times New Roman" w:hAnsi="Times New Roman" w:eastAsia="微软雅黑" w:cs="Times New Roman"/>
                <w:color w:val="3F3F3F"/>
                <w:sz w:val="24"/>
              </w:rPr>
              <w:t>000cm</w:t>
            </w:r>
            <w:r>
              <w:rPr>
                <w:rFonts w:hint="default" w:ascii="Times New Roman" w:hAnsi="Times New Roman" w:eastAsia="微软雅黑" w:cs="Times New Roman"/>
                <w:color w:val="3F3F3F"/>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8522" w:type="dxa"/>
            <w:gridSpan w:val="2"/>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主要验收指标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8522" w:type="dxa"/>
            <w:gridSpan w:val="2"/>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仪器的可操作性、网衣口径、</w:t>
            </w:r>
            <w:r>
              <w:rPr>
                <w:rFonts w:hint="eastAsia" w:ascii="Times New Roman" w:hAnsi="Times New Roman" w:eastAsia="宋体" w:cs="Times New Roman"/>
                <w:sz w:val="24"/>
                <w:szCs w:val="24"/>
              </w:rPr>
              <w:t>收集瓶、</w:t>
            </w:r>
            <w:r>
              <w:rPr>
                <w:rFonts w:ascii="Times New Roman" w:hAnsi="Times New Roman" w:eastAsia="宋体" w:cs="Times New Roman"/>
                <w:sz w:val="24"/>
                <w:szCs w:val="24"/>
              </w:rPr>
              <w:t>出厂合格证，使用说明书、流量计检定证书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rPr>
                <w:rFonts w:ascii="Times New Roman" w:hAnsi="Times New Roman" w:eastAsia="宋体" w:cs="Times New Roman"/>
                <w:sz w:val="24"/>
                <w:szCs w:val="24"/>
              </w:rPr>
            </w:pPr>
            <w:r>
              <w:rPr>
                <w:rFonts w:ascii="Times New Roman" w:hAnsi="Times New Roman" w:eastAsia="宋体" w:cs="Times New Roman"/>
                <w:sz w:val="24"/>
                <w:szCs w:val="24"/>
              </w:rPr>
              <w:t>提供免费售后咨询服务、仪器使用教学服务、设备安装和调试服务、售后</w:t>
            </w:r>
            <w:r>
              <w:rPr>
                <w:rFonts w:hint="eastAsia" w:ascii="Times New Roman" w:hAnsi="Times New Roman" w:eastAsia="宋体" w:cs="Times New Roman"/>
                <w:sz w:val="24"/>
                <w:szCs w:val="24"/>
              </w:rPr>
              <w:t>一年</w:t>
            </w:r>
            <w:r>
              <w:rPr>
                <w:rFonts w:ascii="Times New Roman" w:hAnsi="Times New Roman" w:eastAsia="宋体" w:cs="Times New Roman"/>
                <w:sz w:val="24"/>
                <w:szCs w:val="24"/>
              </w:rPr>
              <w:t>维护保障服务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rPr>
                <w:rFonts w:ascii="Times New Roman" w:hAnsi="Times New Roman" w:eastAsia="宋体" w:cs="Times New Roman"/>
                <w:sz w:val="24"/>
                <w:szCs w:val="24"/>
              </w:rPr>
            </w:pPr>
            <w:r>
              <w:rPr>
                <w:rFonts w:hint="eastAsia" w:ascii="Times New Roman" w:hAnsi="Times New Roman" w:eastAsia="宋体" w:cs="Times New Roman"/>
                <w:bCs/>
                <w:kern w:val="0"/>
                <w:sz w:val="24"/>
                <w:szCs w:val="24"/>
              </w:rPr>
              <w:t>交货期：签订合同后，国产产品在 30 天内、进口产品在 90 天内，供货商送货到甲方指定地点。</w:t>
            </w:r>
          </w:p>
        </w:tc>
      </w:tr>
    </w:tbl>
    <w:p>
      <w:pPr>
        <w:spacing w:line="360" w:lineRule="auto"/>
        <w:rPr>
          <w:rFonts w:ascii="宋体" w:hAnsi="宋体" w:eastAsia="宋体" w:cs="宋体"/>
          <w:b/>
          <w:bCs/>
          <w:sz w:val="24"/>
          <w:szCs w:val="24"/>
        </w:rPr>
      </w:pPr>
    </w:p>
    <w:p>
      <w:pPr>
        <w:widowControl/>
        <w:shd w:val="clear" w:color="auto" w:fill="FFFFFF"/>
        <w:spacing w:before="251" w:after="251" w:line="301" w:lineRule="atLeast"/>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四、响应文件：</w:t>
      </w:r>
    </w:p>
    <w:p>
      <w:pPr>
        <w:widowControl/>
        <w:shd w:val="clear" w:color="auto" w:fill="FFFFFF"/>
        <w:spacing w:line="360" w:lineRule="auto"/>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（一）申请单位应提交以下材料：</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1.项目协作单位申请表（附件1）。</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2.单位营业执照副本、组织代码证复印件，或“三证合一”的营业执照复印件（加盖公司公章）。</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3.需求响应情况（附件2）。</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4.业绩证明材料。</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5.其他材料(如有)。</w:t>
      </w:r>
    </w:p>
    <w:p>
      <w:pPr>
        <w:widowControl/>
        <w:shd w:val="clear" w:color="auto" w:fill="FFFFFF"/>
        <w:spacing w:line="360" w:lineRule="auto"/>
        <w:ind w:firstLine="481" w:firstLineChars="200"/>
        <w:jc w:val="left"/>
        <w:outlineLvl w:val="0"/>
        <w:rPr>
          <w:rFonts w:ascii="宋体" w:hAnsi="宋体" w:eastAsia="宋体" w:cs="宋体"/>
          <w:sz w:val="24"/>
          <w:szCs w:val="24"/>
        </w:rPr>
      </w:pPr>
      <w:r>
        <w:rPr>
          <w:rFonts w:hint="eastAsia" w:ascii="宋体" w:hAnsi="宋体" w:eastAsia="宋体" w:cs="宋体"/>
          <w:b/>
          <w:sz w:val="24"/>
          <w:szCs w:val="24"/>
        </w:rPr>
        <w:t>（二）材料要求</w:t>
      </w:r>
      <w:r>
        <w:rPr>
          <w:rFonts w:hint="eastAsia" w:ascii="宋体" w:hAnsi="宋体" w:eastAsia="宋体" w:cs="宋体"/>
          <w:sz w:val="24"/>
          <w:szCs w:val="24"/>
        </w:rPr>
        <w:t>：申请单位所提供资料应是真实的，若有虚假，自行承担一切后果。</w:t>
      </w:r>
    </w:p>
    <w:p>
      <w:pPr>
        <w:widowControl/>
        <w:shd w:val="clear" w:color="auto" w:fill="FFFFFF"/>
        <w:spacing w:before="251" w:after="251" w:line="301" w:lineRule="atLeast"/>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五、遴选方式：</w:t>
      </w:r>
    </w:p>
    <w:p>
      <w:pPr>
        <w:widowControl/>
        <w:shd w:val="clear" w:color="auto" w:fill="FFFFFF"/>
        <w:spacing w:before="251" w:after="251" w:line="301" w:lineRule="atLeast"/>
        <w:ind w:firstLine="480" w:firstLineChars="200"/>
        <w:outlineLvl w:val="0"/>
        <w:rPr>
          <w:rFonts w:ascii="宋体" w:hAnsi="宋体" w:eastAsia="宋体" w:cs="宋体"/>
          <w:sz w:val="24"/>
          <w:szCs w:val="24"/>
        </w:rPr>
      </w:pPr>
      <w:r>
        <w:rPr>
          <w:rFonts w:hint="eastAsia" w:ascii="宋体" w:hAnsi="宋体" w:eastAsia="宋体" w:cs="宋体"/>
          <w:sz w:val="24"/>
          <w:szCs w:val="24"/>
        </w:rPr>
        <w:t>响应文件递交截止时间后，我监测中心择期组织相关专家组成评审小组采用综合评分法（详见附件2）,依据供方资质、产品质量、报价、售后服务等因素，择优确定成交单位；未成交单位不通知、不解释原因。</w:t>
      </w:r>
    </w:p>
    <w:p>
      <w:pPr>
        <w:widowControl/>
        <w:shd w:val="clear" w:color="auto" w:fill="FFFFFF"/>
        <w:spacing w:line="360" w:lineRule="auto"/>
        <w:ind w:firstLine="629"/>
        <w:jc w:val="left"/>
        <w:outlineLvl w:val="0"/>
        <w:rPr>
          <w:rFonts w:ascii="宋体" w:hAnsi="宋体" w:eastAsia="宋体" w:cs="宋体"/>
          <w:b/>
          <w:sz w:val="24"/>
          <w:szCs w:val="24"/>
        </w:rPr>
      </w:pPr>
      <w:r>
        <w:rPr>
          <w:rFonts w:hint="eastAsia" w:ascii="宋体" w:hAnsi="宋体" w:eastAsia="宋体" w:cs="宋体"/>
          <w:b/>
          <w:sz w:val="24"/>
          <w:szCs w:val="24"/>
        </w:rPr>
        <w:t>六、遴选信息发布媒体</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（一）本项目相关信息指定发布媒体为：</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海南省生态环境厅官方网站：hnsthb.hainan.gov.cn</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（二）有关本项目相关澄清及变更等信息以上述网站公告为准，监测中心不再另行通知。</w:t>
      </w:r>
    </w:p>
    <w:p>
      <w:pPr>
        <w:widowControl/>
        <w:shd w:val="clear" w:color="auto" w:fill="FFFFFF"/>
        <w:spacing w:line="360" w:lineRule="auto"/>
        <w:ind w:firstLine="629"/>
        <w:jc w:val="left"/>
        <w:outlineLvl w:val="0"/>
        <w:rPr>
          <w:rFonts w:ascii="宋体" w:hAnsi="宋体" w:eastAsia="宋体" w:cs="宋体"/>
          <w:b/>
          <w:sz w:val="24"/>
          <w:szCs w:val="24"/>
        </w:rPr>
      </w:pPr>
      <w:r>
        <w:rPr>
          <w:rFonts w:hint="eastAsia" w:ascii="宋体" w:hAnsi="宋体" w:eastAsia="宋体" w:cs="宋体"/>
          <w:b/>
          <w:sz w:val="24"/>
          <w:szCs w:val="24"/>
        </w:rPr>
        <w:t>七、公告期限</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自本公告发布之日起3个工作日。</w:t>
      </w:r>
    </w:p>
    <w:p>
      <w:pPr>
        <w:widowControl/>
        <w:shd w:val="clear" w:color="auto" w:fill="FFFFFF"/>
        <w:spacing w:line="360" w:lineRule="auto"/>
        <w:ind w:firstLine="629"/>
        <w:jc w:val="left"/>
        <w:outlineLvl w:val="0"/>
        <w:rPr>
          <w:rFonts w:ascii="宋体" w:hAnsi="宋体" w:eastAsia="宋体" w:cs="宋体"/>
          <w:b/>
          <w:sz w:val="24"/>
          <w:szCs w:val="24"/>
        </w:rPr>
      </w:pPr>
      <w:r>
        <w:rPr>
          <w:rFonts w:hint="eastAsia" w:ascii="宋体" w:hAnsi="宋体" w:eastAsia="宋体" w:cs="宋体"/>
          <w:b/>
          <w:sz w:val="24"/>
          <w:szCs w:val="24"/>
        </w:rPr>
        <w:t>八、申报时间</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（一）报送时间：请各申请单位于</w:t>
      </w:r>
      <w:r>
        <w:rPr>
          <w:rFonts w:ascii="宋体" w:hAnsi="宋体" w:eastAsia="宋体" w:cs="宋体"/>
          <w:sz w:val="24"/>
          <w:szCs w:val="24"/>
        </w:rPr>
        <w:t>2024</w:t>
      </w:r>
      <w:r>
        <w:rPr>
          <w:rFonts w:hint="eastAsia" w:ascii="宋体" w:hAnsi="宋体" w:eastAsia="宋体" w:cs="宋体"/>
          <w:sz w:val="24"/>
          <w:szCs w:val="24"/>
        </w:rPr>
        <w:t>年</w:t>
      </w:r>
      <w:r>
        <w:rPr>
          <w:rFonts w:hint="default" w:ascii="宋体" w:hAnsi="宋体" w:eastAsia="宋体" w:cs="宋体"/>
          <w:sz w:val="24"/>
          <w:szCs w:val="24"/>
          <w:lang w:val="en"/>
        </w:rPr>
        <w:t>4</w:t>
      </w:r>
      <w:r>
        <w:rPr>
          <w:rFonts w:hint="eastAsia" w:ascii="宋体" w:hAnsi="宋体" w:eastAsia="宋体" w:cs="宋体"/>
          <w:sz w:val="24"/>
          <w:szCs w:val="24"/>
        </w:rPr>
        <w:t>月</w:t>
      </w:r>
      <w:r>
        <w:rPr>
          <w:rFonts w:hint="default" w:ascii="宋体" w:hAnsi="宋体" w:eastAsia="宋体" w:cs="宋体"/>
          <w:sz w:val="24"/>
          <w:szCs w:val="24"/>
          <w:lang w:val="en"/>
        </w:rPr>
        <w:t>12</w:t>
      </w:r>
      <w:r>
        <w:rPr>
          <w:rFonts w:hint="eastAsia" w:ascii="宋体" w:hAnsi="宋体" w:eastAsia="宋体" w:cs="宋体"/>
          <w:sz w:val="24"/>
          <w:szCs w:val="24"/>
        </w:rPr>
        <w:t>日</w:t>
      </w:r>
      <w:r>
        <w:rPr>
          <w:rFonts w:ascii="宋体" w:hAnsi="宋体" w:eastAsia="宋体" w:cs="宋体"/>
          <w:sz w:val="24"/>
          <w:szCs w:val="24"/>
        </w:rPr>
        <w:t>17</w:t>
      </w:r>
      <w:r>
        <w:rPr>
          <w:rFonts w:hint="eastAsia" w:ascii="宋体" w:hAnsi="宋体" w:eastAsia="宋体" w:cs="宋体"/>
          <w:sz w:val="24"/>
          <w:szCs w:val="24"/>
        </w:rPr>
        <w:t>点前将响应文件（正本1份，副本2份）送交海南省生态环境监测中心，逾期不</w:t>
      </w:r>
      <w:bookmarkStart w:id="0" w:name="_GoBack"/>
      <w:bookmarkEnd w:id="0"/>
      <w:r>
        <w:rPr>
          <w:rFonts w:hint="eastAsia" w:ascii="宋体" w:hAnsi="宋体" w:eastAsia="宋体" w:cs="宋体"/>
          <w:sz w:val="24"/>
          <w:szCs w:val="24"/>
        </w:rPr>
        <w:t>予受理。</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（二）报送地点：海南省海口市美兰区白驹大道98号海南省生态环境监测中心。</w:t>
      </w:r>
    </w:p>
    <w:p>
      <w:pPr>
        <w:widowControl/>
        <w:shd w:val="clear" w:color="auto" w:fill="FFFFFF"/>
        <w:spacing w:line="360" w:lineRule="auto"/>
        <w:ind w:firstLine="629"/>
        <w:jc w:val="left"/>
        <w:outlineLvl w:val="0"/>
        <w:rPr>
          <w:rFonts w:ascii="宋体" w:hAnsi="宋体" w:eastAsia="宋体" w:cs="宋体"/>
          <w:sz w:val="24"/>
          <w:szCs w:val="24"/>
        </w:rPr>
      </w:pPr>
      <w:r>
        <w:rPr>
          <w:rFonts w:hint="eastAsia" w:ascii="宋体" w:hAnsi="宋体" w:eastAsia="宋体" w:cs="宋体"/>
          <w:sz w:val="24"/>
          <w:szCs w:val="24"/>
        </w:rPr>
        <w:t xml:space="preserve">（三）联系人：曾广锐 </w:t>
      </w:r>
      <w:r>
        <w:rPr>
          <w:rFonts w:ascii="宋体" w:hAnsi="宋体" w:eastAsia="宋体" w:cs="宋体"/>
          <w:sz w:val="24"/>
          <w:szCs w:val="24"/>
        </w:rPr>
        <w:t xml:space="preserve">  </w:t>
      </w:r>
      <w:r>
        <w:rPr>
          <w:rFonts w:hint="eastAsia" w:ascii="宋体" w:hAnsi="宋体" w:eastAsia="宋体" w:cs="宋体"/>
          <w:sz w:val="24"/>
          <w:szCs w:val="24"/>
        </w:rPr>
        <w:t>联系方式：</w:t>
      </w:r>
      <w:r>
        <w:rPr>
          <w:rFonts w:ascii="宋体" w:hAnsi="宋体" w:eastAsia="宋体" w:cs="宋体"/>
          <w:sz w:val="24"/>
          <w:szCs w:val="24"/>
        </w:rPr>
        <w:t>0898-66733867。</w:t>
      </w:r>
    </w:p>
    <w:p>
      <w:pPr>
        <w:ind w:firstLine="704"/>
        <w:jc w:val="left"/>
        <w:rPr>
          <w:rFonts w:ascii="宋体" w:hAnsi="宋体" w:eastAsia="宋体" w:cs="宋体"/>
          <w:sz w:val="24"/>
          <w:szCs w:val="24"/>
        </w:rPr>
      </w:pPr>
      <w:r>
        <w:rPr>
          <w:rFonts w:hint="eastAsia" w:ascii="宋体" w:hAnsi="宋体" w:eastAsia="宋体" w:cs="宋体"/>
          <w:sz w:val="24"/>
          <w:szCs w:val="24"/>
        </w:rPr>
        <w:t>特此公告。</w:t>
      </w:r>
    </w:p>
    <w:p>
      <w:pPr>
        <w:jc w:val="left"/>
        <w:rPr>
          <w:rFonts w:ascii="黑体" w:hAnsi="黑体" w:eastAsia="黑体" w:cs="黑体"/>
          <w:sz w:val="32"/>
          <w:szCs w:val="32"/>
        </w:rPr>
        <w:sectPr>
          <w:footerReference r:id="rId3" w:type="default"/>
          <w:footerReference r:id="rId4" w:type="even"/>
          <w:pgSz w:w="11906" w:h="16838"/>
          <w:pgMar w:top="1440" w:right="1800" w:bottom="1440" w:left="1800" w:header="851" w:footer="992" w:gutter="0"/>
          <w:cols w:space="720" w:num="1"/>
          <w:docGrid w:type="lines" w:linePitch="312" w:charSpace="0"/>
        </w:sectPr>
      </w:pPr>
    </w:p>
    <w:p>
      <w:pPr>
        <w:jc w:val="left"/>
        <w:rPr>
          <w:rFonts w:ascii="黑体" w:hAnsi="黑体" w:eastAsia="黑体" w:cs="黑体"/>
          <w:sz w:val="32"/>
          <w:szCs w:val="32"/>
        </w:rPr>
      </w:pPr>
    </w:p>
    <w:p>
      <w:pPr>
        <w:widowControl/>
        <w:shd w:val="clear" w:color="auto" w:fill="FFFFFF"/>
        <w:spacing w:before="251" w:after="251" w:line="301" w:lineRule="atLeast"/>
        <w:ind w:firstLine="481" w:firstLineChars="200"/>
        <w:jc w:val="left"/>
        <w:outlineLvl w:val="0"/>
        <w:rPr>
          <w:rFonts w:ascii="宋体" w:hAnsi="宋体" w:eastAsia="宋体" w:cs="宋体"/>
          <w:b/>
          <w:sz w:val="24"/>
          <w:szCs w:val="24"/>
        </w:rPr>
      </w:pPr>
      <w:r>
        <w:rPr>
          <w:rFonts w:hint="eastAsia" w:ascii="宋体" w:hAnsi="宋体" w:eastAsia="宋体" w:cs="宋体"/>
          <w:b/>
          <w:sz w:val="24"/>
          <w:szCs w:val="24"/>
        </w:rPr>
        <w:t>附件1</w:t>
      </w:r>
    </w:p>
    <w:p>
      <w:pPr>
        <w:jc w:val="center"/>
        <w:rPr>
          <w:rFonts w:ascii="黑体" w:hAnsi="黑体" w:eastAsia="黑体" w:cs="黑体"/>
          <w:sz w:val="32"/>
          <w:szCs w:val="32"/>
        </w:rPr>
      </w:pPr>
    </w:p>
    <w:p>
      <w:pPr>
        <w:jc w:val="center"/>
        <w:rPr>
          <w:rFonts w:ascii="方正小标宋简体" w:hAnsi="Times New Roman" w:eastAsia="方正小标宋简体" w:cs="Times New Roman"/>
          <w:b/>
          <w:bCs/>
          <w:sz w:val="44"/>
          <w:szCs w:val="44"/>
        </w:rPr>
      </w:pPr>
      <w:r>
        <w:rPr>
          <w:rFonts w:hint="eastAsia" w:ascii="方正小标宋简体" w:hAnsi="宋体" w:eastAsia="方正小标宋简体" w:cs="Times New Roman"/>
          <w:bCs/>
          <w:sz w:val="44"/>
          <w:szCs w:val="44"/>
        </w:rPr>
        <w:t>XXX项目</w:t>
      </w:r>
    </w:p>
    <w:p>
      <w:pPr>
        <w:jc w:val="center"/>
        <w:rPr>
          <w:rFonts w:ascii="方正小标宋简体" w:hAnsi="方正小标宋_GBK" w:eastAsia="方正小标宋简体" w:cs="方正小标宋简体"/>
          <w:bCs/>
          <w:sz w:val="44"/>
          <w:szCs w:val="44"/>
        </w:rPr>
      </w:pPr>
      <w:r>
        <w:rPr>
          <w:rFonts w:hint="eastAsia" w:ascii="方正小标宋简体" w:hAnsi="宋体" w:eastAsia="方正小标宋简体" w:cs="Times New Roman"/>
          <w:bCs/>
          <w:sz w:val="44"/>
          <w:szCs w:val="44"/>
        </w:rPr>
        <w:t>合作单位</w:t>
      </w:r>
      <w:r>
        <w:rPr>
          <w:rFonts w:hint="eastAsia" w:ascii="方正小标宋简体" w:hAnsi="方正小标宋_GBK" w:eastAsia="方正小标宋简体" w:cs="方正小标宋简体"/>
          <w:bCs/>
          <w:sz w:val="44"/>
          <w:szCs w:val="44"/>
        </w:rPr>
        <w:t>申请书（参考模板）</w:t>
      </w:r>
    </w:p>
    <w:p>
      <w:pPr>
        <w:widowControl/>
        <w:adjustRightInd w:val="0"/>
        <w:snapToGrid w:val="0"/>
        <w:jc w:val="left"/>
        <w:rPr>
          <w:rFonts w:ascii="方正小标宋简体" w:hAnsi="方正小标宋_GBK" w:eastAsia="方正小标宋简体" w:cs="方正小标宋简体"/>
          <w:b/>
          <w:bCs/>
          <w:sz w:val="44"/>
          <w:szCs w:val="44"/>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jc w:val="left"/>
        <w:rPr>
          <w:rFonts w:ascii="Times New Roman" w:hAnsi="Times New Roman" w:eastAsia="宋体" w:cs="Times New Roman"/>
          <w:szCs w:val="24"/>
        </w:rPr>
      </w:pP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p>
    <w:p>
      <w:pPr>
        <w:widowControl/>
        <w:adjustRightInd w:val="0"/>
        <w:snapToGrid w:val="0"/>
        <w:ind w:firstLine="1104" w:firstLineChars="300"/>
        <w:jc w:val="left"/>
        <w:rPr>
          <w:rFonts w:ascii="仿宋" w:hAnsi="仿宋" w:eastAsia="仿宋" w:cs="仿宋"/>
          <w:kern w:val="0"/>
          <w:sz w:val="32"/>
          <w:szCs w:val="32"/>
        </w:rPr>
      </w:pPr>
      <w:r>
        <w:rPr>
          <w:rFonts w:hint="eastAsia" w:ascii="仿宋" w:hAnsi="仿宋" w:eastAsia="仿宋" w:cs="仿宋"/>
          <w:spacing w:val="24"/>
          <w:kern w:val="0"/>
          <w:sz w:val="32"/>
          <w:szCs w:val="32"/>
        </w:rPr>
        <w:t>申报单位：</w:t>
      </w:r>
      <w:r>
        <w:rPr>
          <w:rFonts w:ascii="仿宋" w:hAnsi="仿宋" w:eastAsia="仿宋" w:cs="仿宋"/>
          <w:spacing w:val="24"/>
          <w:kern w:val="0"/>
          <w:sz w:val="32"/>
          <w:szCs w:val="32"/>
        </w:rPr>
        <w:t xml:space="preserve">      </w:t>
      </w:r>
    </w:p>
    <w:p>
      <w:pPr>
        <w:widowControl/>
        <w:adjustRightInd w:val="0"/>
        <w:snapToGrid w:val="0"/>
        <w:jc w:val="left"/>
        <w:rPr>
          <w:rFonts w:ascii="仿宋" w:hAnsi="仿宋" w:eastAsia="仿宋" w:cs="仿宋"/>
          <w:kern w:val="0"/>
          <w:sz w:val="32"/>
          <w:szCs w:val="32"/>
        </w:rPr>
      </w:pPr>
    </w:p>
    <w:p>
      <w:pPr>
        <w:widowControl/>
        <w:adjustRightInd w:val="0"/>
        <w:snapToGrid w:val="0"/>
        <w:ind w:firstLine="1104" w:firstLineChars="300"/>
        <w:jc w:val="left"/>
        <w:rPr>
          <w:rFonts w:ascii="仿宋" w:hAnsi="仿宋" w:eastAsia="仿宋" w:cs="仿宋"/>
          <w:kern w:val="0"/>
          <w:sz w:val="32"/>
          <w:szCs w:val="32"/>
        </w:rPr>
      </w:pPr>
      <w:r>
        <w:rPr>
          <w:rFonts w:hint="eastAsia" w:ascii="仿宋" w:hAnsi="仿宋" w:eastAsia="仿宋" w:cs="仿宋"/>
          <w:spacing w:val="24"/>
          <w:kern w:val="0"/>
          <w:sz w:val="32"/>
          <w:szCs w:val="32"/>
        </w:rPr>
        <w:t>法定代表人：</w:t>
      </w:r>
    </w:p>
    <w:p>
      <w:pPr>
        <w:widowControl/>
        <w:adjustRightInd w:val="0"/>
        <w:snapToGrid w:val="0"/>
        <w:jc w:val="left"/>
        <w:rPr>
          <w:rFonts w:ascii="仿宋" w:hAnsi="仿宋" w:eastAsia="仿宋" w:cs="仿宋"/>
          <w:kern w:val="0"/>
          <w:sz w:val="32"/>
          <w:szCs w:val="32"/>
        </w:rPr>
      </w:pPr>
    </w:p>
    <w:p>
      <w:pPr>
        <w:widowControl/>
        <w:adjustRightInd w:val="0"/>
        <w:snapToGrid w:val="0"/>
        <w:ind w:firstLine="1104" w:firstLineChars="300"/>
        <w:jc w:val="left"/>
        <w:rPr>
          <w:rFonts w:ascii="仿宋" w:hAnsi="仿宋" w:eastAsia="仿宋" w:cs="仿宋"/>
          <w:kern w:val="0"/>
          <w:sz w:val="32"/>
          <w:szCs w:val="32"/>
        </w:rPr>
      </w:pPr>
      <w:r>
        <w:rPr>
          <w:rFonts w:hint="eastAsia" w:ascii="仿宋" w:hAnsi="仿宋" w:eastAsia="仿宋" w:cs="仿宋"/>
          <w:spacing w:val="24"/>
          <w:kern w:val="0"/>
          <w:sz w:val="32"/>
          <w:szCs w:val="32"/>
        </w:rPr>
        <w:t>填表日期：    年  月  日</w:t>
      </w:r>
    </w:p>
    <w:p>
      <w:pPr>
        <w:widowControl/>
        <w:adjustRightInd w:val="0"/>
        <w:snapToGrid w:val="0"/>
        <w:jc w:val="left"/>
        <w:rPr>
          <w:rFonts w:ascii="仿宋" w:hAnsi="仿宋" w:eastAsia="仿宋" w:cs="仿宋"/>
          <w:kern w:val="0"/>
          <w:sz w:val="32"/>
          <w:szCs w:val="32"/>
        </w:rPr>
      </w:pPr>
    </w:p>
    <w:p>
      <w:pPr>
        <w:widowControl/>
        <w:adjustRightInd w:val="0"/>
        <w:snapToGrid w:val="0"/>
        <w:jc w:val="left"/>
        <w:rPr>
          <w:rFonts w:ascii="仿宋" w:hAnsi="仿宋" w:eastAsia="仿宋" w:cs="仿宋"/>
          <w:kern w:val="0"/>
          <w:sz w:val="32"/>
          <w:szCs w:val="32"/>
        </w:rPr>
      </w:pPr>
      <w:r>
        <w:rPr>
          <w:rFonts w:ascii="仿宋" w:hAnsi="仿宋" w:eastAsia="仿宋" w:cs="仿宋"/>
          <w:kern w:val="0"/>
          <w:sz w:val="32"/>
          <w:szCs w:val="32"/>
        </w:rPr>
        <w:br w:type="page"/>
      </w:r>
    </w:p>
    <w:tbl>
      <w:tblPr>
        <w:tblStyle w:val="5"/>
        <w:tblW w:w="908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093"/>
        <w:gridCol w:w="1900"/>
        <w:gridCol w:w="227"/>
        <w:gridCol w:w="1955"/>
        <w:gridCol w:w="29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tcBorders>
              <w:top w:val="single" w:color="auto" w:sz="8" w:space="0"/>
            </w:tcBorders>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申请单位名称</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（签章）</w:t>
            </w:r>
          </w:p>
        </w:tc>
        <w:tc>
          <w:tcPr>
            <w:tcW w:w="6992" w:type="dxa"/>
            <w:gridSpan w:val="4"/>
            <w:tcBorders>
              <w:top w:val="single" w:color="auto" w:sz="8" w:space="0"/>
            </w:tcBorders>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注册地址</w:t>
            </w:r>
          </w:p>
        </w:tc>
        <w:tc>
          <w:tcPr>
            <w:tcW w:w="6992" w:type="dxa"/>
            <w:gridSpan w:val="4"/>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法定代表人</w:t>
            </w:r>
          </w:p>
        </w:tc>
        <w:tc>
          <w:tcPr>
            <w:tcW w:w="2127" w:type="dxa"/>
            <w:gridSpan w:val="2"/>
            <w:vAlign w:val="center"/>
          </w:tcPr>
          <w:p>
            <w:pPr>
              <w:widowControl/>
              <w:adjustRightInd w:val="0"/>
              <w:snapToGrid w:val="0"/>
              <w:jc w:val="center"/>
              <w:rPr>
                <w:rFonts w:ascii="仿宋" w:hAnsi="仿宋" w:eastAsia="仿宋" w:cs="仿宋"/>
                <w:kern w:val="0"/>
                <w:sz w:val="28"/>
                <w:szCs w:val="28"/>
              </w:rPr>
            </w:pPr>
          </w:p>
        </w:tc>
        <w:tc>
          <w:tcPr>
            <w:tcW w:w="1955"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成立日期</w:t>
            </w:r>
          </w:p>
        </w:tc>
        <w:tc>
          <w:tcPr>
            <w:tcW w:w="2910"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注册资金</w:t>
            </w:r>
          </w:p>
        </w:tc>
        <w:tc>
          <w:tcPr>
            <w:tcW w:w="2127" w:type="dxa"/>
            <w:gridSpan w:val="2"/>
            <w:vAlign w:val="center"/>
          </w:tcPr>
          <w:p>
            <w:pPr>
              <w:widowControl/>
              <w:adjustRightInd w:val="0"/>
              <w:snapToGrid w:val="0"/>
              <w:jc w:val="right"/>
              <w:rPr>
                <w:rFonts w:ascii="仿宋" w:hAnsi="仿宋" w:eastAsia="仿宋" w:cs="仿宋"/>
                <w:kern w:val="0"/>
                <w:sz w:val="28"/>
                <w:szCs w:val="28"/>
              </w:rPr>
            </w:pPr>
            <w:r>
              <w:rPr>
                <w:rFonts w:hint="eastAsia" w:ascii="仿宋" w:hAnsi="仿宋" w:eastAsia="仿宋" w:cs="仿宋"/>
                <w:kern w:val="0"/>
                <w:sz w:val="28"/>
                <w:szCs w:val="28"/>
              </w:rPr>
              <w:t>万元</w:t>
            </w:r>
          </w:p>
        </w:tc>
        <w:tc>
          <w:tcPr>
            <w:tcW w:w="1955"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c>
          <w:tcPr>
            <w:tcW w:w="2910" w:type="dxa"/>
            <w:tcMar>
              <w:top w:w="0" w:type="dxa"/>
              <w:left w:w="108" w:type="dxa"/>
              <w:bottom w:w="0" w:type="dxa"/>
              <w:right w:w="108" w:type="dxa"/>
            </w:tcMar>
            <w:vAlign w:val="center"/>
          </w:tcPr>
          <w:p>
            <w:pPr>
              <w:widowControl/>
              <w:adjustRightInd w:val="0"/>
              <w:snapToGrid w:val="0"/>
              <w:rPr>
                <w:rFonts w:ascii="仿宋_GB2312" w:hAnsi="仿宋" w:eastAsia="仿宋_GB2312" w:cs="仿宋"/>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联系人</w:t>
            </w:r>
          </w:p>
        </w:tc>
        <w:tc>
          <w:tcPr>
            <w:tcW w:w="2127" w:type="dxa"/>
            <w:gridSpan w:val="2"/>
            <w:vAlign w:val="center"/>
          </w:tcPr>
          <w:p>
            <w:pPr>
              <w:widowControl/>
              <w:adjustRightInd w:val="0"/>
              <w:snapToGrid w:val="0"/>
              <w:jc w:val="center"/>
              <w:rPr>
                <w:rFonts w:ascii="仿宋" w:hAnsi="仿宋" w:eastAsia="仿宋" w:cs="仿宋"/>
                <w:kern w:val="0"/>
                <w:sz w:val="28"/>
                <w:szCs w:val="28"/>
              </w:rPr>
            </w:pPr>
          </w:p>
        </w:tc>
        <w:tc>
          <w:tcPr>
            <w:tcW w:w="1955"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职</w:t>
            </w:r>
            <w:r>
              <w:rPr>
                <w:rFonts w:ascii="仿宋" w:hAnsi="仿宋" w:eastAsia="仿宋" w:cs="仿宋"/>
                <w:kern w:val="0"/>
                <w:sz w:val="28"/>
                <w:szCs w:val="28"/>
              </w:rPr>
              <w:t xml:space="preserve">    </w:t>
            </w:r>
            <w:r>
              <w:rPr>
                <w:rFonts w:hint="eastAsia" w:ascii="仿宋" w:hAnsi="仿宋" w:eastAsia="仿宋" w:cs="仿宋"/>
                <w:kern w:val="0"/>
                <w:sz w:val="28"/>
                <w:szCs w:val="28"/>
              </w:rPr>
              <w:t>务</w:t>
            </w:r>
          </w:p>
        </w:tc>
        <w:tc>
          <w:tcPr>
            <w:tcW w:w="2910"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联系电话</w:t>
            </w:r>
          </w:p>
        </w:tc>
        <w:tc>
          <w:tcPr>
            <w:tcW w:w="2127" w:type="dxa"/>
            <w:gridSpan w:val="2"/>
            <w:vAlign w:val="center"/>
          </w:tcPr>
          <w:p>
            <w:pPr>
              <w:widowControl/>
              <w:adjustRightInd w:val="0"/>
              <w:snapToGrid w:val="0"/>
              <w:jc w:val="center"/>
              <w:rPr>
                <w:rFonts w:ascii="仿宋" w:hAnsi="仿宋" w:eastAsia="仿宋" w:cs="仿宋"/>
                <w:kern w:val="0"/>
                <w:sz w:val="28"/>
                <w:szCs w:val="28"/>
              </w:rPr>
            </w:pPr>
          </w:p>
        </w:tc>
        <w:tc>
          <w:tcPr>
            <w:tcW w:w="1955"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传</w:t>
            </w:r>
            <w:r>
              <w:rPr>
                <w:rFonts w:ascii="仿宋" w:hAnsi="仿宋" w:eastAsia="仿宋" w:cs="仿宋"/>
                <w:kern w:val="0"/>
                <w:sz w:val="28"/>
                <w:szCs w:val="28"/>
              </w:rPr>
              <w:t xml:space="preserve">    </w:t>
            </w:r>
            <w:r>
              <w:rPr>
                <w:rFonts w:hint="eastAsia" w:ascii="仿宋" w:hAnsi="仿宋" w:eastAsia="仿宋" w:cs="仿宋"/>
                <w:kern w:val="0"/>
                <w:sz w:val="28"/>
                <w:szCs w:val="28"/>
              </w:rPr>
              <w:t>真</w:t>
            </w:r>
          </w:p>
        </w:tc>
        <w:tc>
          <w:tcPr>
            <w:tcW w:w="2910"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2093" w:type="dxa"/>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通迅地址</w:t>
            </w:r>
          </w:p>
        </w:tc>
        <w:tc>
          <w:tcPr>
            <w:tcW w:w="2127" w:type="dxa"/>
            <w:gridSpan w:val="2"/>
            <w:vAlign w:val="center"/>
          </w:tcPr>
          <w:p>
            <w:pPr>
              <w:widowControl/>
              <w:adjustRightInd w:val="0"/>
              <w:snapToGrid w:val="0"/>
              <w:jc w:val="center"/>
              <w:rPr>
                <w:rFonts w:ascii="仿宋" w:hAnsi="仿宋" w:eastAsia="仿宋" w:cs="仿宋"/>
                <w:kern w:val="0"/>
                <w:sz w:val="28"/>
                <w:szCs w:val="28"/>
              </w:rPr>
            </w:pPr>
          </w:p>
        </w:tc>
        <w:tc>
          <w:tcPr>
            <w:tcW w:w="1955"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邮政编码</w:t>
            </w:r>
          </w:p>
        </w:tc>
        <w:tc>
          <w:tcPr>
            <w:tcW w:w="2910"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246" w:hRule="atLeast"/>
          <w:jc w:val="center"/>
        </w:trPr>
        <w:tc>
          <w:tcPr>
            <w:tcW w:w="2093"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_GB2312" w:hAnsi="Times New Roman" w:eastAsia="仿宋_GB2312" w:cs="Times New Roman"/>
                <w:sz w:val="28"/>
                <w:szCs w:val="28"/>
              </w:rPr>
              <w:t>营业执照主要经营范围</w:t>
            </w:r>
          </w:p>
        </w:tc>
        <w:tc>
          <w:tcPr>
            <w:tcW w:w="6992" w:type="dxa"/>
            <w:gridSpan w:val="4"/>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866" w:hRule="atLeast"/>
          <w:jc w:val="center"/>
        </w:trPr>
        <w:tc>
          <w:tcPr>
            <w:tcW w:w="2093" w:type="dxa"/>
            <w:tcMar>
              <w:top w:w="0" w:type="dxa"/>
              <w:left w:w="108" w:type="dxa"/>
              <w:bottom w:w="0" w:type="dxa"/>
              <w:right w:w="108" w:type="dxa"/>
            </w:tcMar>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申请单位</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简</w:t>
            </w:r>
            <w:r>
              <w:rPr>
                <w:rFonts w:ascii="仿宋" w:hAnsi="仿宋" w:eastAsia="仿宋" w:cs="仿宋"/>
                <w:kern w:val="0"/>
                <w:sz w:val="28"/>
                <w:szCs w:val="28"/>
              </w:rPr>
              <w:t xml:space="preserve">    </w:t>
            </w:r>
            <w:r>
              <w:rPr>
                <w:rFonts w:hint="eastAsia" w:ascii="仿宋" w:hAnsi="仿宋" w:eastAsia="仿宋" w:cs="仿宋"/>
                <w:kern w:val="0"/>
                <w:sz w:val="28"/>
                <w:szCs w:val="28"/>
              </w:rPr>
              <w:t>介</w:t>
            </w:r>
          </w:p>
        </w:tc>
        <w:tc>
          <w:tcPr>
            <w:tcW w:w="6992" w:type="dxa"/>
            <w:gridSpan w:val="4"/>
            <w:tcMar>
              <w:top w:w="0" w:type="dxa"/>
              <w:left w:w="108" w:type="dxa"/>
              <w:bottom w:w="0" w:type="dxa"/>
              <w:right w:w="108" w:type="dxa"/>
            </w:tcMar>
            <w:vAlign w:val="center"/>
          </w:tcPr>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r>
              <w:rPr>
                <w:rFonts w:hint="eastAsia" w:ascii="仿宋" w:hAnsi="仿宋" w:eastAsia="仿宋" w:cs="仿宋"/>
                <w:kern w:val="0"/>
                <w:sz w:val="28"/>
                <w:szCs w:val="28"/>
              </w:rPr>
              <w:t>(重点介绍相关业绩，可另佐证附材料)</w:t>
            </w: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p>
            <w:pPr>
              <w:widowControl/>
              <w:adjustRightInd w:val="0"/>
              <w:snapToGrid w:val="0"/>
              <w:jc w:val="left"/>
              <w:rPr>
                <w:rFonts w:ascii="仿宋" w:hAnsi="仿宋" w:eastAsia="仿宋" w:cs="仿宋"/>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03" w:hRule="atLeast"/>
          <w:jc w:val="center"/>
        </w:trPr>
        <w:tc>
          <w:tcPr>
            <w:tcW w:w="3993" w:type="dxa"/>
            <w:gridSpan w:val="2"/>
            <w:tcBorders>
              <w:bottom w:val="single" w:color="auto" w:sz="8" w:space="0"/>
            </w:tcBorders>
            <w:tcMar>
              <w:top w:w="0" w:type="dxa"/>
              <w:left w:w="108" w:type="dxa"/>
              <w:bottom w:w="0" w:type="dxa"/>
              <w:right w:w="108" w:type="dxa"/>
            </w:tcMar>
            <w:vAlign w:val="center"/>
          </w:tcPr>
          <w:p>
            <w:pPr>
              <w:widowControl/>
              <w:adjustRightInd w:val="0"/>
              <w:snapToGrid w:val="0"/>
              <w:jc w:val="left"/>
              <w:rPr>
                <w:rFonts w:ascii="仿宋" w:hAnsi="仿宋" w:eastAsia="仿宋" w:cs="仿宋"/>
                <w:kern w:val="0"/>
                <w:sz w:val="28"/>
                <w:szCs w:val="28"/>
              </w:rPr>
            </w:pPr>
            <w:r>
              <w:rPr>
                <w:rFonts w:hint="eastAsia" w:ascii="仿宋" w:hAnsi="仿宋" w:eastAsia="仿宋" w:cs="仿宋"/>
                <w:kern w:val="0"/>
                <w:sz w:val="28"/>
                <w:szCs w:val="28"/>
              </w:rPr>
              <w:t>申请单位法定代表人：</w:t>
            </w:r>
          </w:p>
          <w:p>
            <w:pPr>
              <w:widowControl/>
              <w:adjustRightInd w:val="0"/>
              <w:snapToGrid w:val="0"/>
              <w:jc w:val="left"/>
              <w:rPr>
                <w:rFonts w:ascii="仿宋" w:hAnsi="仿宋" w:eastAsia="仿宋" w:cs="仿宋"/>
                <w:kern w:val="0"/>
                <w:sz w:val="28"/>
                <w:szCs w:val="28"/>
              </w:rPr>
            </w:pP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（签字）</w:t>
            </w:r>
          </w:p>
          <w:p>
            <w:pPr>
              <w:widowControl/>
              <w:adjustRightInd w:val="0"/>
              <w:snapToGrid w:val="0"/>
              <w:jc w:val="left"/>
              <w:rPr>
                <w:rFonts w:ascii="仿宋" w:hAnsi="仿宋" w:eastAsia="仿宋" w:cs="仿宋"/>
                <w:kern w:val="0"/>
                <w:sz w:val="28"/>
                <w:szCs w:val="28"/>
              </w:rPr>
            </w:pPr>
          </w:p>
          <w:p>
            <w:pPr>
              <w:widowControl/>
              <w:adjustRightInd w:val="0"/>
              <w:snapToGrid w:val="0"/>
              <w:jc w:val="right"/>
              <w:rPr>
                <w:rFonts w:ascii="仿宋" w:hAnsi="仿宋" w:eastAsia="仿宋" w:cs="仿宋"/>
                <w:kern w:val="0"/>
                <w:sz w:val="28"/>
                <w:szCs w:val="28"/>
              </w:rPr>
            </w:pPr>
            <w:r>
              <w:rPr>
                <w:rFonts w:hint="eastAsia" w:ascii="仿宋" w:hAnsi="仿宋" w:eastAsia="仿宋" w:cs="仿宋"/>
                <w:kern w:val="0"/>
                <w:sz w:val="28"/>
                <w:szCs w:val="28"/>
              </w:rPr>
              <w:t>年</w:t>
            </w:r>
            <w:r>
              <w:rPr>
                <w:rFonts w:ascii="仿宋" w:hAnsi="仿宋" w:eastAsia="仿宋" w:cs="仿宋"/>
                <w:kern w:val="0"/>
                <w:sz w:val="28"/>
                <w:szCs w:val="28"/>
              </w:rPr>
              <w:t xml:space="preserve">   </w:t>
            </w:r>
            <w:r>
              <w:rPr>
                <w:rFonts w:hint="eastAsia" w:ascii="仿宋" w:hAnsi="仿宋" w:eastAsia="仿宋" w:cs="仿宋"/>
                <w:kern w:val="0"/>
                <w:sz w:val="28"/>
                <w:szCs w:val="28"/>
              </w:rPr>
              <w:t>月</w:t>
            </w:r>
            <w:r>
              <w:rPr>
                <w:rFonts w:ascii="仿宋" w:hAnsi="仿宋" w:eastAsia="仿宋" w:cs="仿宋"/>
                <w:kern w:val="0"/>
                <w:sz w:val="28"/>
                <w:szCs w:val="28"/>
              </w:rPr>
              <w:t xml:space="preserve">   </w:t>
            </w:r>
            <w:r>
              <w:rPr>
                <w:rFonts w:hint="eastAsia" w:ascii="仿宋" w:hAnsi="仿宋" w:eastAsia="仿宋" w:cs="仿宋"/>
                <w:kern w:val="0"/>
                <w:sz w:val="28"/>
                <w:szCs w:val="28"/>
              </w:rPr>
              <w:t>日</w:t>
            </w:r>
          </w:p>
        </w:tc>
        <w:tc>
          <w:tcPr>
            <w:tcW w:w="5092" w:type="dxa"/>
            <w:gridSpan w:val="3"/>
            <w:tcBorders>
              <w:bottom w:val="single" w:color="auto" w:sz="8" w:space="0"/>
            </w:tcBorders>
            <w:tcMar>
              <w:top w:w="0" w:type="dxa"/>
              <w:left w:w="108" w:type="dxa"/>
              <w:bottom w:w="0" w:type="dxa"/>
              <w:right w:w="108" w:type="dxa"/>
            </w:tcMar>
            <w:vAlign w:val="center"/>
          </w:tcPr>
          <w:p>
            <w:pPr>
              <w:widowControl/>
              <w:adjustRightInd w:val="0"/>
              <w:snapToGrid w:val="0"/>
              <w:jc w:val="left"/>
              <w:rPr>
                <w:rFonts w:ascii="仿宋" w:hAnsi="仿宋" w:eastAsia="仿宋" w:cs="仿宋"/>
                <w:kern w:val="0"/>
                <w:sz w:val="28"/>
                <w:szCs w:val="28"/>
              </w:rPr>
            </w:pPr>
            <w:r>
              <w:rPr>
                <w:rFonts w:hint="eastAsia" w:ascii="仿宋" w:hAnsi="仿宋" w:eastAsia="仿宋" w:cs="仿宋"/>
                <w:kern w:val="0"/>
                <w:sz w:val="28"/>
                <w:szCs w:val="28"/>
              </w:rPr>
              <w:t>申请单位：</w:t>
            </w:r>
          </w:p>
          <w:p>
            <w:pPr>
              <w:widowControl/>
              <w:adjustRightInd w:val="0"/>
              <w:snapToGrid w:val="0"/>
              <w:jc w:val="left"/>
              <w:rPr>
                <w:rFonts w:ascii="仿宋" w:hAnsi="仿宋" w:eastAsia="仿宋" w:cs="仿宋"/>
                <w:kern w:val="0"/>
                <w:sz w:val="28"/>
                <w:szCs w:val="28"/>
              </w:rPr>
            </w:pP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（公章）</w:t>
            </w:r>
          </w:p>
          <w:p>
            <w:pPr>
              <w:widowControl/>
              <w:adjustRightInd w:val="0"/>
              <w:snapToGrid w:val="0"/>
              <w:jc w:val="left"/>
              <w:rPr>
                <w:rFonts w:ascii="仿宋" w:hAnsi="仿宋" w:eastAsia="仿宋" w:cs="仿宋"/>
                <w:kern w:val="0"/>
                <w:sz w:val="28"/>
                <w:szCs w:val="28"/>
              </w:rPr>
            </w:pPr>
          </w:p>
          <w:p>
            <w:pPr>
              <w:widowControl/>
              <w:adjustRightInd w:val="0"/>
              <w:snapToGrid w:val="0"/>
              <w:jc w:val="right"/>
              <w:rPr>
                <w:rFonts w:ascii="仿宋" w:hAnsi="仿宋" w:eastAsia="仿宋" w:cs="仿宋"/>
                <w:kern w:val="0"/>
                <w:sz w:val="28"/>
                <w:szCs w:val="28"/>
              </w:rPr>
            </w:pPr>
            <w:r>
              <w:rPr>
                <w:rFonts w:hint="eastAsia" w:ascii="仿宋" w:hAnsi="仿宋" w:eastAsia="仿宋" w:cs="仿宋"/>
                <w:kern w:val="0"/>
                <w:sz w:val="28"/>
                <w:szCs w:val="28"/>
              </w:rPr>
              <w:t>年</w:t>
            </w:r>
            <w:r>
              <w:rPr>
                <w:rFonts w:ascii="仿宋" w:hAnsi="仿宋" w:eastAsia="仿宋" w:cs="仿宋"/>
                <w:kern w:val="0"/>
                <w:sz w:val="28"/>
                <w:szCs w:val="28"/>
              </w:rPr>
              <w:t xml:space="preserve">   </w:t>
            </w:r>
            <w:r>
              <w:rPr>
                <w:rFonts w:hint="eastAsia" w:ascii="仿宋" w:hAnsi="仿宋" w:eastAsia="仿宋" w:cs="仿宋"/>
                <w:kern w:val="0"/>
                <w:sz w:val="28"/>
                <w:szCs w:val="28"/>
              </w:rPr>
              <w:t>月</w:t>
            </w:r>
            <w:r>
              <w:rPr>
                <w:rFonts w:ascii="仿宋" w:hAnsi="仿宋" w:eastAsia="仿宋" w:cs="仿宋"/>
                <w:kern w:val="0"/>
                <w:sz w:val="28"/>
                <w:szCs w:val="28"/>
              </w:rPr>
              <w:t xml:space="preserve">   </w:t>
            </w:r>
            <w:r>
              <w:rPr>
                <w:rFonts w:hint="eastAsia" w:ascii="仿宋" w:hAnsi="仿宋" w:eastAsia="仿宋" w:cs="仿宋"/>
                <w:kern w:val="0"/>
                <w:sz w:val="28"/>
                <w:szCs w:val="28"/>
              </w:rPr>
              <w:t>日</w:t>
            </w:r>
          </w:p>
        </w:tc>
      </w:tr>
    </w:tbl>
    <w:p>
      <w:pPr>
        <w:widowControl/>
        <w:adjustRightInd w:val="0"/>
        <w:snapToGrid w:val="0"/>
        <w:spacing w:line="360" w:lineRule="auto"/>
        <w:rPr>
          <w:rFonts w:ascii="仿宋" w:hAnsi="仿宋" w:eastAsia="仿宋" w:cs="仿宋"/>
          <w:kern w:val="0"/>
          <w:sz w:val="24"/>
          <w:szCs w:val="24"/>
        </w:rPr>
      </w:pPr>
      <w:r>
        <w:rPr>
          <w:rFonts w:hint="eastAsia" w:ascii="宋体" w:hAnsi="宋体" w:eastAsia="宋体" w:cs="Times New Roman"/>
          <w:b/>
          <w:bCs/>
          <w:spacing w:val="24"/>
          <w:kern w:val="0"/>
          <w:sz w:val="24"/>
          <w:szCs w:val="24"/>
        </w:rPr>
        <w:t>填写说明：</w:t>
      </w:r>
      <w:r>
        <w:rPr>
          <w:rFonts w:hint="eastAsia" w:ascii="仿宋" w:hAnsi="仿宋" w:eastAsia="仿宋" w:cs="仿宋"/>
          <w:kern w:val="0"/>
          <w:sz w:val="24"/>
          <w:szCs w:val="24"/>
        </w:rPr>
        <w:t>1．文字要简练，不得涂改，并用</w:t>
      </w:r>
      <w:r>
        <w:rPr>
          <w:rFonts w:ascii="仿宋" w:hAnsi="仿宋" w:eastAsia="仿宋" w:cs="仿宋"/>
          <w:kern w:val="0"/>
          <w:sz w:val="24"/>
          <w:szCs w:val="24"/>
        </w:rPr>
        <w:t>A4</w:t>
      </w:r>
      <w:r>
        <w:rPr>
          <w:rFonts w:hint="eastAsia" w:ascii="仿宋" w:hAnsi="仿宋" w:eastAsia="仿宋" w:cs="仿宋"/>
          <w:kern w:val="0"/>
          <w:sz w:val="24"/>
          <w:szCs w:val="24"/>
        </w:rPr>
        <w:t>纸打印。</w:t>
      </w:r>
    </w:p>
    <w:p>
      <w:pPr>
        <w:widowControl/>
        <w:adjustRightInd w:val="0"/>
        <w:snapToGrid w:val="0"/>
        <w:spacing w:line="360" w:lineRule="auto"/>
        <w:ind w:firstLine="1440" w:firstLineChars="600"/>
        <w:jc w:val="left"/>
        <w:rPr>
          <w:rFonts w:ascii="仿宋" w:hAnsi="仿宋" w:eastAsia="仿宋" w:cs="仿宋"/>
          <w:kern w:val="0"/>
          <w:sz w:val="24"/>
          <w:szCs w:val="24"/>
        </w:rPr>
      </w:pPr>
      <w:r>
        <w:rPr>
          <w:rFonts w:hint="eastAsia" w:ascii="仿宋" w:hAnsi="仿宋" w:eastAsia="仿宋" w:cs="仿宋"/>
          <w:kern w:val="0"/>
          <w:sz w:val="24"/>
          <w:szCs w:val="24"/>
        </w:rPr>
        <w:t>2．单位名称、注册地址等项目要填写全称，勿用简称。</w:t>
      </w:r>
    </w:p>
    <w:p>
      <w:pPr>
        <w:widowControl/>
        <w:adjustRightInd w:val="0"/>
        <w:snapToGrid w:val="0"/>
        <w:spacing w:line="360" w:lineRule="auto"/>
        <w:ind w:firstLine="1440" w:firstLineChars="600"/>
        <w:jc w:val="left"/>
        <w:rPr>
          <w:rFonts w:ascii="仿宋" w:hAnsi="仿宋" w:eastAsia="仿宋" w:cs="Times New Roman"/>
          <w:sz w:val="32"/>
          <w:szCs w:val="32"/>
        </w:rPr>
      </w:pPr>
      <w:r>
        <w:rPr>
          <w:rFonts w:hint="eastAsia" w:ascii="仿宋" w:hAnsi="仿宋" w:eastAsia="仿宋" w:cs="仿宋"/>
          <w:kern w:val="0"/>
          <w:sz w:val="24"/>
          <w:szCs w:val="24"/>
        </w:rPr>
        <w:t>3. 营业执照主要经营范围填写与项目相关经营范围即可。</w:t>
      </w:r>
    </w:p>
    <w:p>
      <w:pPr>
        <w:spacing w:line="560" w:lineRule="exact"/>
        <w:ind w:firstLine="645"/>
        <w:rPr>
          <w:rFonts w:ascii="方正小标宋简体" w:hAnsi="Times New Roman" w:eastAsia="方正小标宋简体" w:cs="Times New Roman"/>
          <w:sz w:val="44"/>
          <w:szCs w:val="44"/>
        </w:rPr>
        <w:sectPr>
          <w:pgSz w:w="11906" w:h="16838"/>
          <w:pgMar w:top="1440" w:right="1800" w:bottom="1440" w:left="1800" w:header="851" w:footer="992" w:gutter="0"/>
          <w:cols w:space="720" w:num="1"/>
          <w:docGrid w:type="lines" w:linePitch="312" w:charSpace="0"/>
        </w:sectPr>
      </w:pPr>
    </w:p>
    <w:p>
      <w:pPr>
        <w:widowControl/>
        <w:shd w:val="clear" w:color="auto" w:fill="FFFFFF"/>
        <w:spacing w:before="251" w:after="251" w:line="301" w:lineRule="atLeast"/>
        <w:ind w:firstLine="481" w:firstLineChars="200"/>
        <w:jc w:val="left"/>
        <w:outlineLvl w:val="0"/>
        <w:rPr>
          <w:rFonts w:ascii="宋体" w:hAnsi="宋体" w:eastAsia="宋体" w:cs="宋体"/>
          <w:b/>
          <w:sz w:val="24"/>
          <w:szCs w:val="24"/>
        </w:rPr>
      </w:pPr>
      <w:r>
        <w:rPr>
          <w:rFonts w:ascii="宋体" w:hAnsi="宋体" w:eastAsia="宋体" w:cs="宋体"/>
          <w:b/>
          <w:sz w:val="24"/>
          <w:szCs w:val="24"/>
        </w:rPr>
        <w:t>附件2：响应文件格式</w:t>
      </w:r>
    </w:p>
    <w:p>
      <w:pPr>
        <w:spacing w:line="360" w:lineRule="auto"/>
        <w:jc w:val="left"/>
        <w:rPr>
          <w:rFonts w:ascii="Times New Roman" w:hAnsi="Times New Roman" w:eastAsia="宋体" w:cs="Times New Roman"/>
          <w:b/>
          <w:sz w:val="32"/>
          <w:szCs w:val="32"/>
        </w:rPr>
      </w:pPr>
      <w:r>
        <w:rPr>
          <w:rFonts w:ascii="Times New Roman" w:hAnsi="Times New Roman" w:eastAsia="宋体" w:cs="Times New Roman"/>
          <w:b/>
          <w:sz w:val="32"/>
          <w:szCs w:val="32"/>
        </w:rPr>
        <w:t>1、响应函</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海南省生态环境监测中心：</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我们仔细阅读并全面研究了</w:t>
      </w:r>
      <w:r>
        <w:rPr>
          <w:rFonts w:hint="eastAsia" w:ascii="Times New Roman" w:hAnsi="Times New Roman" w:eastAsia="宋体" w:cs="Times New Roman"/>
          <w:sz w:val="24"/>
          <w:szCs w:val="24"/>
        </w:rPr>
        <w:t>2024年海南省海洋环境监测项目仪器设备采购项目服务机构遴选公告</w:t>
      </w:r>
      <w:r>
        <w:rPr>
          <w:rFonts w:ascii="Times New Roman" w:hAnsi="Times New Roman" w:eastAsia="宋体" w:cs="Times New Roman"/>
          <w:sz w:val="24"/>
          <w:szCs w:val="24"/>
        </w:rPr>
        <w:t>，现决定参加本项目的报价。</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（1）我们郑重承诺：我们是合法供应商。</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（2）我们接受该项目询价文件的所有条款和规定。</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（3）我们响应文件的有效期为从报价截止日期起计算的三十天，在此期间，本响应文件将始终对我们具有约束力，并可随时被接受。</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（4）我们同意提供采购人要求的有关本次采购的所有材料，并对材料真实性负责。</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（5）如果我们成为预成交供应商，为执行合同，我们将按询价文件有关要求提供必要的履约保证。</w:t>
      </w:r>
    </w:p>
    <w:p>
      <w:pPr>
        <w:spacing w:line="360" w:lineRule="auto"/>
        <w:ind w:firstLine="540" w:firstLineChars="225"/>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供应商名称：</w:t>
      </w:r>
      <w:r>
        <w:rPr>
          <w:rFonts w:ascii="Times New Roman" w:hAnsi="Times New Roman" w:eastAsia="宋体" w:cs="Times New Roman"/>
          <w:sz w:val="24"/>
          <w:szCs w:val="24"/>
          <w:u w:val="single"/>
        </w:rPr>
        <w:t xml:space="preserve">                （公章）</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地址：</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邮编：</w:t>
      </w:r>
      <w:r>
        <w:rPr>
          <w:rFonts w:ascii="Times New Roman" w:hAnsi="Times New Roman" w:eastAsia="宋体" w:cs="Times New Roman"/>
          <w:sz w:val="24"/>
          <w:szCs w:val="24"/>
          <w:u w:val="single"/>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电话：</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传真：</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 xml:space="preserve">  </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法定代表人或被授权人（签字）：</w:t>
      </w:r>
      <w:r>
        <w:rPr>
          <w:rFonts w:ascii="Times New Roman" w:hAnsi="Times New Roman" w:eastAsia="宋体" w:cs="Times New Roman"/>
          <w:sz w:val="24"/>
          <w:szCs w:val="24"/>
          <w:u w:val="single"/>
        </w:rPr>
        <w:t xml:space="preserve">         </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日期：              </w:t>
      </w:r>
    </w:p>
    <w:p>
      <w:pPr>
        <w:spacing w:line="360" w:lineRule="auto"/>
        <w:jc w:val="left"/>
        <w:rPr>
          <w:rFonts w:ascii="Times New Roman" w:hAnsi="Times New Roman" w:eastAsia="宋体" w:cs="Times New Roman"/>
          <w:b/>
          <w:kern w:val="0"/>
          <w:sz w:val="32"/>
          <w:szCs w:val="32"/>
        </w:rPr>
      </w:pPr>
      <w:r>
        <w:rPr>
          <w:rFonts w:ascii="Times New Roman" w:hAnsi="Times New Roman" w:eastAsia="宋体" w:cs="Times New Roman"/>
          <w:szCs w:val="24"/>
        </w:rPr>
        <w:br w:type="page"/>
      </w:r>
      <w:r>
        <w:rPr>
          <w:rFonts w:ascii="Times New Roman" w:hAnsi="Times New Roman" w:eastAsia="宋体" w:cs="Times New Roman"/>
          <w:b/>
          <w:sz w:val="32"/>
          <w:szCs w:val="32"/>
        </w:rPr>
        <w:t>2、报价一览表</w:t>
      </w:r>
    </w:p>
    <w:tbl>
      <w:tblPr>
        <w:tblStyle w:val="5"/>
        <w:tblW w:w="9694" w:type="dxa"/>
        <w:jc w:val="center"/>
        <w:tblLayout w:type="autofit"/>
        <w:tblCellMar>
          <w:top w:w="0" w:type="dxa"/>
          <w:left w:w="106" w:type="dxa"/>
          <w:bottom w:w="0" w:type="dxa"/>
          <w:right w:w="0" w:type="dxa"/>
        </w:tblCellMar>
      </w:tblPr>
      <w:tblGrid>
        <w:gridCol w:w="681"/>
        <w:gridCol w:w="1147"/>
        <w:gridCol w:w="1419"/>
        <w:gridCol w:w="1577"/>
        <w:gridCol w:w="1251"/>
        <w:gridCol w:w="1342"/>
        <w:gridCol w:w="1551"/>
        <w:gridCol w:w="726"/>
      </w:tblGrid>
      <w:tr>
        <w:tblPrEx>
          <w:tblCellMar>
            <w:top w:w="0" w:type="dxa"/>
            <w:left w:w="106" w:type="dxa"/>
            <w:bottom w:w="0" w:type="dxa"/>
            <w:right w:w="0" w:type="dxa"/>
          </w:tblCellMar>
        </w:tblPrEx>
        <w:trPr>
          <w:trHeight w:val="1209"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t>序号</w:t>
            </w: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65"/>
              <w:jc w:val="center"/>
            </w:pPr>
            <w:r>
              <w:t>品名名称</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pPr>
            <w:r>
              <w:rPr>
                <w:rFonts w:hint="eastAsia"/>
              </w:rPr>
              <w:t xml:space="preserve">厂商 </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68"/>
              <w:jc w:val="center"/>
            </w:pPr>
            <w:r>
              <w:t>品牌规格型号</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98"/>
              <w:jc w:val="center"/>
            </w:pPr>
            <w:r>
              <w:t>数量/单位</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360" w:lineRule="auto"/>
              <w:ind w:right="106"/>
              <w:jc w:val="center"/>
            </w:pPr>
            <w:r>
              <w:t>单价</w:t>
            </w:r>
            <w:r>
              <w:rPr>
                <w:rFonts w:hint="eastAsia"/>
              </w:rPr>
              <w:t>（元）</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58"/>
            </w:pPr>
            <w:r>
              <w:t>单项总价</w:t>
            </w:r>
            <w:r>
              <w:rPr>
                <w:rFonts w:hint="eastAsia"/>
              </w:rPr>
              <w:t>（元）</w:t>
            </w:r>
          </w:p>
        </w:tc>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34"/>
              <w:jc w:val="center"/>
            </w:pPr>
            <w:r>
              <w:t>备注</w:t>
            </w:r>
          </w:p>
        </w:tc>
      </w:tr>
      <w:tr>
        <w:tblPrEx>
          <w:tblCellMar>
            <w:top w:w="0" w:type="dxa"/>
            <w:left w:w="106" w:type="dxa"/>
            <w:bottom w:w="0" w:type="dxa"/>
            <w:right w:w="0" w:type="dxa"/>
          </w:tblCellMar>
        </w:tblPrEx>
        <w:trPr>
          <w:trHeight w:val="710"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t xml:space="preserve"> </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right="-69"/>
            </w:pPr>
            <w:r>
              <w:t xml:space="preserve">      </w:t>
            </w:r>
          </w:p>
        </w:tc>
      </w:tr>
      <w:tr>
        <w:tblPrEx>
          <w:tblCellMar>
            <w:top w:w="0" w:type="dxa"/>
            <w:left w:w="106" w:type="dxa"/>
            <w:bottom w:w="0" w:type="dxa"/>
            <w:right w:w="0" w:type="dxa"/>
          </w:tblCellMar>
        </w:tblPrEx>
        <w:trPr>
          <w:trHeight w:val="70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147" w:type="dxa"/>
            <w:tcBorders>
              <w:top w:val="single" w:color="000000" w:sz="4" w:space="0"/>
              <w:left w:val="single" w:color="000000" w:sz="4" w:space="0"/>
              <w:bottom w:val="single" w:color="000000" w:sz="4" w:space="0"/>
              <w:right w:val="single" w:color="000000" w:sz="4" w:space="0"/>
            </w:tcBorders>
            <w:vAlign w:val="center"/>
          </w:tcPr>
          <w:p>
            <w:pPr>
              <w:spacing w:line="360" w:lineRule="auto"/>
            </w:pPr>
            <w:r>
              <w:t xml:space="preserve"> </w:t>
            </w:r>
          </w:p>
        </w:tc>
        <w:tc>
          <w:tcPr>
            <w:tcW w:w="1419"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5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2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342"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r>
      <w:tr>
        <w:tblPrEx>
          <w:tblCellMar>
            <w:top w:w="0" w:type="dxa"/>
            <w:left w:w="106" w:type="dxa"/>
            <w:bottom w:w="0" w:type="dxa"/>
            <w:right w:w="0" w:type="dxa"/>
          </w:tblCellMar>
        </w:tblPrEx>
        <w:trPr>
          <w:trHeight w:val="709"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4143" w:type="dxa"/>
            <w:gridSpan w:val="3"/>
            <w:tcBorders>
              <w:top w:val="single" w:color="000000" w:sz="4" w:space="0"/>
              <w:left w:val="single" w:color="000000" w:sz="4" w:space="0"/>
              <w:bottom w:val="single" w:color="000000" w:sz="4" w:space="0"/>
              <w:right w:val="nil"/>
            </w:tcBorders>
            <w:vAlign w:val="center"/>
          </w:tcPr>
          <w:p>
            <w:pPr>
              <w:spacing w:line="360" w:lineRule="auto"/>
              <w:ind w:right="324"/>
              <w:jc w:val="right"/>
            </w:pPr>
            <w:r>
              <w:t xml:space="preserve">总价 </w:t>
            </w:r>
          </w:p>
        </w:tc>
        <w:tc>
          <w:tcPr>
            <w:tcW w:w="1251" w:type="dxa"/>
            <w:tcBorders>
              <w:top w:val="single" w:color="000000" w:sz="4" w:space="0"/>
              <w:left w:val="nil"/>
              <w:bottom w:val="single" w:color="000000" w:sz="4" w:space="0"/>
              <w:right w:val="nil"/>
            </w:tcBorders>
          </w:tcPr>
          <w:p>
            <w:pPr>
              <w:spacing w:line="360" w:lineRule="auto"/>
            </w:pPr>
          </w:p>
        </w:tc>
        <w:tc>
          <w:tcPr>
            <w:tcW w:w="1342" w:type="dxa"/>
            <w:tcBorders>
              <w:top w:val="single" w:color="000000" w:sz="4" w:space="0"/>
              <w:left w:val="nil"/>
              <w:bottom w:val="single" w:color="000000" w:sz="4" w:space="0"/>
              <w:right w:val="single" w:color="000000" w:sz="4" w:space="0"/>
            </w:tcBorders>
          </w:tcPr>
          <w:p>
            <w:pPr>
              <w:spacing w:line="360" w:lineRule="auto"/>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c>
          <w:tcPr>
            <w:tcW w:w="72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2"/>
            </w:pPr>
            <w:r>
              <w:t xml:space="preserve"> </w:t>
            </w:r>
          </w:p>
        </w:tc>
      </w:tr>
    </w:tbl>
    <w:p>
      <w:pPr>
        <w:spacing w:before="19"/>
        <w:rPr>
          <w:rFonts w:ascii="Calibri" w:hAnsi="Calibri" w:eastAsia="仿宋_GB2312" w:cs="Times New Roman"/>
          <w:spacing w:val="-4"/>
          <w:sz w:val="32"/>
          <w:szCs w:val="20"/>
        </w:rPr>
      </w:pPr>
    </w:p>
    <w:p>
      <w:pPr>
        <w:spacing w:before="19"/>
        <w:ind w:firstLine="5304" w:firstLineChars="1700"/>
        <w:rPr>
          <w:rFonts w:ascii="Calibri" w:hAnsi="Calibri" w:eastAsia="仿宋_GB2312" w:cs="Times New Roman"/>
          <w:spacing w:val="-4"/>
          <w:sz w:val="32"/>
          <w:szCs w:val="20"/>
        </w:rPr>
      </w:pPr>
      <w:r>
        <w:rPr>
          <w:rFonts w:hint="eastAsia" w:ascii="Calibri" w:hAnsi="Calibri" w:eastAsia="仿宋_GB2312" w:cs="仿宋_GB2312"/>
          <w:spacing w:val="-4"/>
          <w:sz w:val="32"/>
          <w:szCs w:val="20"/>
          <w:lang w:bidi="ar"/>
        </w:rPr>
        <w:t>报价人全称（盖章）：</w:t>
      </w:r>
    </w:p>
    <w:p>
      <w:pPr>
        <w:spacing w:before="19"/>
        <w:ind w:firstLine="5304" w:firstLineChars="1700"/>
        <w:rPr>
          <w:rFonts w:ascii="Calibri" w:hAnsi="Calibri" w:eastAsia="仿宋_GB2312" w:cs="Times New Roman"/>
          <w:spacing w:val="-4"/>
          <w:sz w:val="32"/>
          <w:szCs w:val="20"/>
        </w:rPr>
      </w:pPr>
      <w:r>
        <w:rPr>
          <w:rFonts w:hint="eastAsia" w:ascii="Calibri" w:hAnsi="Calibri" w:eastAsia="仿宋_GB2312" w:cs="仿宋_GB2312"/>
          <w:spacing w:val="-4"/>
          <w:sz w:val="32"/>
          <w:szCs w:val="20"/>
          <w:lang w:bidi="ar"/>
        </w:rPr>
        <w:t>日</w:t>
      </w:r>
      <w:r>
        <w:rPr>
          <w:rFonts w:ascii="Calibri" w:hAnsi="Calibri" w:eastAsia="仿宋_GB2312" w:cs="Times New Roman"/>
          <w:spacing w:val="-4"/>
          <w:sz w:val="32"/>
          <w:szCs w:val="20"/>
          <w:lang w:bidi="ar"/>
        </w:rPr>
        <w:t xml:space="preserve">   </w:t>
      </w:r>
      <w:r>
        <w:rPr>
          <w:rFonts w:hint="eastAsia" w:ascii="Calibri" w:hAnsi="Calibri" w:eastAsia="仿宋_GB2312" w:cs="仿宋_GB2312"/>
          <w:spacing w:val="-4"/>
          <w:sz w:val="32"/>
          <w:szCs w:val="20"/>
          <w:lang w:bidi="ar"/>
        </w:rPr>
        <w:t>期：</w:t>
      </w:r>
      <w:r>
        <w:rPr>
          <w:rFonts w:ascii="Calibri" w:hAnsi="Calibri" w:eastAsia="仿宋_GB2312" w:cs="Times New Roman"/>
          <w:spacing w:val="-4"/>
          <w:sz w:val="32"/>
          <w:szCs w:val="20"/>
          <w:lang w:bidi="ar"/>
        </w:rPr>
        <w:t xml:space="preserve">   </w:t>
      </w:r>
      <w:r>
        <w:rPr>
          <w:rFonts w:hint="eastAsia" w:ascii="Calibri" w:hAnsi="Calibri" w:eastAsia="仿宋_GB2312" w:cs="仿宋_GB2312"/>
          <w:spacing w:val="-4"/>
          <w:sz w:val="32"/>
          <w:szCs w:val="20"/>
          <w:lang w:bidi="ar"/>
        </w:rPr>
        <w:t>年</w:t>
      </w:r>
      <w:r>
        <w:rPr>
          <w:rFonts w:ascii="Calibri" w:hAnsi="Calibri" w:eastAsia="仿宋_GB2312" w:cs="Times New Roman"/>
          <w:spacing w:val="-4"/>
          <w:sz w:val="32"/>
          <w:szCs w:val="20"/>
          <w:lang w:bidi="ar"/>
        </w:rPr>
        <w:t xml:space="preserve">  </w:t>
      </w:r>
      <w:r>
        <w:rPr>
          <w:rFonts w:hint="eastAsia" w:ascii="Calibri" w:hAnsi="Calibri" w:eastAsia="仿宋_GB2312" w:cs="仿宋_GB2312"/>
          <w:spacing w:val="-4"/>
          <w:sz w:val="32"/>
          <w:szCs w:val="20"/>
          <w:lang w:bidi="ar"/>
        </w:rPr>
        <w:t>月</w:t>
      </w:r>
      <w:r>
        <w:rPr>
          <w:rFonts w:ascii="Calibri" w:hAnsi="Calibri" w:eastAsia="仿宋_GB2312" w:cs="Times New Roman"/>
          <w:spacing w:val="-4"/>
          <w:sz w:val="32"/>
          <w:szCs w:val="20"/>
          <w:lang w:bidi="ar"/>
        </w:rPr>
        <w:t xml:space="preserve">  </w:t>
      </w:r>
      <w:r>
        <w:rPr>
          <w:rFonts w:hint="eastAsia" w:ascii="Calibri" w:hAnsi="Calibri" w:eastAsia="仿宋_GB2312" w:cs="仿宋_GB2312"/>
          <w:spacing w:val="-4"/>
          <w:sz w:val="32"/>
          <w:szCs w:val="20"/>
          <w:lang w:bidi="ar"/>
        </w:rPr>
        <w:t>日</w:t>
      </w:r>
    </w:p>
    <w:p>
      <w:pPr>
        <w:tabs>
          <w:tab w:val="left" w:pos="4858"/>
        </w:tabs>
        <w:snapToGrid w:val="0"/>
        <w:rPr>
          <w:rFonts w:ascii="Calibri" w:hAnsi="Calibri" w:eastAsia="仿宋_GB2312" w:cs="Times New Roman"/>
          <w:spacing w:val="-4"/>
          <w:sz w:val="32"/>
          <w:szCs w:val="20"/>
        </w:rPr>
      </w:pPr>
    </w:p>
    <w:p>
      <w:pPr>
        <w:tabs>
          <w:tab w:val="left" w:pos="4858"/>
        </w:tabs>
        <w:snapToGrid w:val="0"/>
        <w:ind w:firstLine="544" w:firstLineChars="200"/>
        <w:rPr>
          <w:rFonts w:ascii="Calibri" w:hAnsi="Calibri" w:eastAsia="仿宋_GB2312" w:cs="仿宋_GB2312"/>
          <w:spacing w:val="-4"/>
          <w:sz w:val="28"/>
          <w:szCs w:val="18"/>
          <w:lang w:bidi="ar"/>
        </w:rPr>
      </w:pPr>
    </w:p>
    <w:p>
      <w:pPr>
        <w:tabs>
          <w:tab w:val="left" w:pos="4858"/>
        </w:tabs>
        <w:snapToGrid w:val="0"/>
        <w:rPr>
          <w:rFonts w:ascii="Calibri" w:hAnsi="Calibri" w:eastAsia="仿宋_GB2312" w:cs="仿宋_GB2312"/>
          <w:spacing w:val="-4"/>
          <w:sz w:val="28"/>
          <w:szCs w:val="18"/>
          <w:lang w:bidi="ar"/>
        </w:rPr>
      </w:pPr>
      <w:r>
        <w:rPr>
          <w:rFonts w:hint="eastAsia" w:ascii="Calibri" w:hAnsi="Calibri" w:eastAsia="仿宋_GB2312" w:cs="仿宋_GB2312"/>
          <w:spacing w:val="-4"/>
          <w:sz w:val="28"/>
          <w:szCs w:val="18"/>
          <w:lang w:bidi="ar"/>
        </w:rPr>
        <w:t>注</w:t>
      </w:r>
      <w:r>
        <w:rPr>
          <w:rFonts w:ascii="Calibri" w:hAnsi="Calibri" w:eastAsia="仿宋_GB2312" w:cs="仿宋_GB2312"/>
          <w:spacing w:val="-4"/>
          <w:sz w:val="28"/>
          <w:szCs w:val="18"/>
          <w:lang w:bidi="ar"/>
        </w:rPr>
        <w:t>: 1</w:t>
      </w:r>
      <w:r>
        <w:rPr>
          <w:rFonts w:hint="eastAsia" w:ascii="Calibri" w:hAnsi="Calibri" w:eastAsia="仿宋_GB2312" w:cs="仿宋_GB2312"/>
          <w:spacing w:val="-4"/>
          <w:sz w:val="28"/>
          <w:szCs w:val="18"/>
          <w:lang w:bidi="ar"/>
        </w:rPr>
        <w:t>、报价一览表格式不得自行改动，所有价格用人民币表示；</w:t>
      </w:r>
    </w:p>
    <w:p>
      <w:pPr>
        <w:tabs>
          <w:tab w:val="left" w:pos="4858"/>
        </w:tabs>
        <w:snapToGrid w:val="0"/>
        <w:ind w:firstLine="544" w:firstLineChars="200"/>
        <w:rPr>
          <w:rFonts w:ascii="Calibri" w:hAnsi="Calibri" w:eastAsia="仿宋_GB2312" w:cs="仿宋_GB2312"/>
          <w:spacing w:val="-4"/>
          <w:sz w:val="28"/>
          <w:szCs w:val="18"/>
          <w:lang w:bidi="ar"/>
        </w:rPr>
      </w:pPr>
      <w:r>
        <w:rPr>
          <w:rFonts w:ascii="Calibri" w:hAnsi="Calibri" w:eastAsia="仿宋_GB2312" w:cs="仿宋_GB2312"/>
          <w:spacing w:val="-4"/>
          <w:sz w:val="28"/>
          <w:szCs w:val="18"/>
          <w:lang w:bidi="ar"/>
        </w:rPr>
        <w:t>2</w:t>
      </w:r>
      <w:r>
        <w:rPr>
          <w:rFonts w:hint="eastAsia" w:ascii="Calibri" w:hAnsi="Calibri" w:eastAsia="仿宋_GB2312" w:cs="仿宋_GB2312"/>
          <w:spacing w:val="-4"/>
          <w:sz w:val="28"/>
          <w:szCs w:val="18"/>
          <w:lang w:bidi="ar"/>
        </w:rPr>
        <w:t>、本报价包括报价表中所有服务费用和一切应付的税费；</w:t>
      </w:r>
    </w:p>
    <w:p>
      <w:pPr>
        <w:tabs>
          <w:tab w:val="left" w:pos="4858"/>
        </w:tabs>
        <w:snapToGrid w:val="0"/>
        <w:ind w:firstLine="544" w:firstLineChars="200"/>
        <w:rPr>
          <w:rFonts w:ascii="Calibri" w:hAnsi="Calibri" w:eastAsia="仿宋_GB2312" w:cs="Times New Roman"/>
          <w:spacing w:val="-4"/>
          <w:sz w:val="32"/>
          <w:szCs w:val="20"/>
        </w:rPr>
      </w:pPr>
      <w:r>
        <w:rPr>
          <w:rFonts w:ascii="Calibri" w:hAnsi="Calibri" w:eastAsia="仿宋_GB2312" w:cs="仿宋_GB2312"/>
          <w:spacing w:val="-4"/>
          <w:sz w:val="28"/>
          <w:szCs w:val="18"/>
          <w:lang w:bidi="ar"/>
        </w:rPr>
        <w:t>3</w:t>
      </w:r>
      <w:r>
        <w:rPr>
          <w:rFonts w:hint="eastAsia" w:ascii="Calibri" w:hAnsi="Calibri" w:eastAsia="仿宋_GB2312" w:cs="仿宋_GB2312"/>
          <w:spacing w:val="-4"/>
          <w:sz w:val="28"/>
          <w:szCs w:val="18"/>
          <w:lang w:bidi="ar"/>
        </w:rPr>
        <w:t>、本报价一经海南省生态环境监测中心确认，即为签订合同的最终依据。</w:t>
      </w:r>
    </w:p>
    <w:p>
      <w:pPr>
        <w:overflowPunct w:val="0"/>
        <w:adjustRightInd w:val="0"/>
        <w:spacing w:line="560" w:lineRule="exact"/>
        <w:jc w:val="left"/>
        <w:textAlignment w:val="baseline"/>
        <w:rPr>
          <w:rFonts w:ascii="Times New Roman" w:hAnsi="Times New Roman" w:eastAsia="宋体" w:cs="Times New Roman"/>
          <w:b/>
          <w:sz w:val="32"/>
          <w:szCs w:val="32"/>
        </w:rPr>
      </w:pPr>
      <w:r>
        <w:rPr>
          <w:rFonts w:ascii="Times New Roman" w:hAnsi="Times New Roman" w:eastAsia="宋体" w:cs="Times New Roman"/>
          <w:sz w:val="24"/>
          <w:szCs w:val="20"/>
        </w:rPr>
        <w:br w:type="page"/>
      </w:r>
      <w:r>
        <w:rPr>
          <w:rFonts w:ascii="Times New Roman" w:hAnsi="Times New Roman" w:eastAsia="宋体" w:cs="Times New Roman"/>
          <w:b/>
          <w:sz w:val="32"/>
          <w:szCs w:val="32"/>
        </w:rPr>
        <w:t>3、法定代表人授权委托书</w:t>
      </w:r>
    </w:p>
    <w:p>
      <w:pPr>
        <w:overflowPunct w:val="0"/>
        <w:adjustRightInd w:val="0"/>
        <w:spacing w:line="360" w:lineRule="auto"/>
        <w:ind w:firstLine="420"/>
        <w:jc w:val="center"/>
        <w:textAlignment w:val="baseline"/>
        <w:rPr>
          <w:rFonts w:ascii="Times New Roman" w:hAnsi="Times New Roman" w:eastAsia="宋体" w:cs="Times New Roman"/>
          <w:b/>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u w:val="single"/>
        </w:rPr>
        <w:t>海南省生态环境监测中心：</w:t>
      </w:r>
    </w:p>
    <w:p>
      <w:pPr>
        <w:overflowPunct w:val="0"/>
        <w:adjustRightIn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 xml:space="preserve">本授权委托书声明：我 </w:t>
      </w:r>
      <w:r>
        <w:rPr>
          <w:rFonts w:ascii="Times New Roman" w:hAnsi="Times New Roman" w:eastAsia="宋体" w:cs="Times New Roman"/>
          <w:iCs/>
          <w:sz w:val="24"/>
          <w:szCs w:val="24"/>
          <w:u w:val="single"/>
        </w:rPr>
        <w:t xml:space="preserve">  （姓名）  </w:t>
      </w:r>
      <w:r>
        <w:rPr>
          <w:rFonts w:ascii="Times New Roman" w:hAnsi="Times New Roman" w:eastAsia="宋体" w:cs="Times New Roman"/>
          <w:sz w:val="24"/>
          <w:szCs w:val="24"/>
        </w:rPr>
        <w:t>系</w:t>
      </w:r>
      <w:r>
        <w:rPr>
          <w:rFonts w:ascii="Times New Roman" w:hAnsi="Times New Roman" w:eastAsia="宋体" w:cs="Times New Roman"/>
          <w:iCs/>
          <w:sz w:val="24"/>
          <w:szCs w:val="24"/>
          <w:u w:val="single"/>
        </w:rPr>
        <w:t xml:space="preserve">   （投标单位名称）  </w:t>
      </w:r>
      <w:r>
        <w:rPr>
          <w:rFonts w:ascii="Times New Roman" w:hAnsi="Times New Roman" w:eastAsia="宋体" w:cs="Times New Roman"/>
          <w:sz w:val="24"/>
          <w:szCs w:val="24"/>
        </w:rPr>
        <w:t>的法定代表人，现授权委托</w:t>
      </w:r>
      <w:r>
        <w:rPr>
          <w:rFonts w:ascii="Times New Roman" w:hAnsi="Times New Roman" w:eastAsia="宋体" w:cs="Times New Roman"/>
          <w:iCs/>
          <w:sz w:val="24"/>
          <w:szCs w:val="24"/>
          <w:u w:val="single"/>
        </w:rPr>
        <w:t xml:space="preserve">  （被授权人姓名及身份证号码）  </w:t>
      </w:r>
      <w:r>
        <w:rPr>
          <w:rFonts w:ascii="Times New Roman" w:hAnsi="Times New Roman" w:eastAsia="宋体" w:cs="Times New Roman"/>
          <w:sz w:val="24"/>
          <w:szCs w:val="24"/>
        </w:rPr>
        <w:t>为我公司的代理人，以本公司的名义参加贵单位组织的</w:t>
      </w:r>
      <w:r>
        <w:rPr>
          <w:rFonts w:hint="eastAsia" w:ascii="Times New Roman" w:hAnsi="Times New Roman" w:eastAsia="宋体" w:cs="Times New Roman"/>
          <w:sz w:val="24"/>
          <w:szCs w:val="24"/>
          <w:u w:val="single"/>
        </w:rPr>
        <w:t>2024年海南省海洋环境监测项目仪器设备采购项目</w:t>
      </w:r>
      <w:r>
        <w:rPr>
          <w:rFonts w:ascii="Times New Roman" w:hAnsi="Times New Roman" w:eastAsia="宋体" w:cs="Times New Roman"/>
          <w:sz w:val="24"/>
          <w:szCs w:val="24"/>
        </w:rPr>
        <w:t>的</w:t>
      </w:r>
      <w:r>
        <w:rPr>
          <w:rFonts w:hint="eastAsia" w:ascii="Times New Roman" w:hAnsi="Times New Roman" w:eastAsia="宋体" w:cs="Times New Roman"/>
          <w:sz w:val="24"/>
          <w:szCs w:val="24"/>
        </w:rPr>
        <w:t>响应</w:t>
      </w:r>
      <w:r>
        <w:rPr>
          <w:rFonts w:ascii="Times New Roman" w:hAnsi="Times New Roman" w:eastAsia="宋体" w:cs="Times New Roman"/>
          <w:sz w:val="24"/>
          <w:szCs w:val="24"/>
        </w:rPr>
        <w:t>活动，处理与本</w:t>
      </w:r>
      <w:r>
        <w:rPr>
          <w:rFonts w:hint="eastAsia" w:ascii="Times New Roman" w:hAnsi="Times New Roman" w:eastAsia="宋体" w:cs="Times New Roman"/>
          <w:sz w:val="24"/>
          <w:szCs w:val="24"/>
        </w:rPr>
        <w:t>响应</w:t>
      </w:r>
      <w:r>
        <w:rPr>
          <w:rFonts w:ascii="Times New Roman" w:hAnsi="Times New Roman" w:eastAsia="宋体" w:cs="Times New Roman"/>
          <w:sz w:val="24"/>
          <w:szCs w:val="24"/>
        </w:rPr>
        <w:t>活动有关的一切事务。被授权人在采购过程中所签署的一切文件，我均予以承认。</w:t>
      </w:r>
    </w:p>
    <w:p>
      <w:pPr>
        <w:overflowPunct w:val="0"/>
        <w:adjustRightIn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与本项目有关的质疑、投诉事项，我将亲自处理或另行特别授权。</w:t>
      </w:r>
    </w:p>
    <w:p>
      <w:pPr>
        <w:overflowPunct w:val="0"/>
        <w:adjustRightIn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本授权委托书的效力自签署日起至合同履行完毕止。</w:t>
      </w:r>
    </w:p>
    <w:p>
      <w:pPr>
        <w:overflowPunct w:val="0"/>
        <w:adjustRightInd w:val="0"/>
        <w:spacing w:line="360" w:lineRule="auto"/>
        <w:ind w:firstLine="480" w:firstLineChars="20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被授权人无转委托权。特此委托。</w:t>
      </w: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本授权书于</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年</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月</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日签字生效，特此证明。</w:t>
      </w:r>
    </w:p>
    <w:p>
      <w:pPr>
        <w:overflowPunct w:val="0"/>
        <w:adjustRightInd w:val="0"/>
        <w:spacing w:line="460" w:lineRule="exact"/>
        <w:ind w:firstLine="420"/>
        <w:textAlignment w:val="baseline"/>
        <w:rPr>
          <w:rFonts w:ascii="Times New Roman" w:hAnsi="Times New Roman" w:eastAsia="宋体" w:cs="Times New Roman"/>
          <w:sz w:val="24"/>
          <w:szCs w:val="24"/>
        </w:rPr>
      </w:pP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供应商名称：（填写名称并盖章）</w:t>
      </w:r>
    </w:p>
    <w:p>
      <w:pPr>
        <w:overflowPunct w:val="0"/>
        <w:adjustRightInd w:val="0"/>
        <w:spacing w:line="460" w:lineRule="exact"/>
        <w:ind w:firstLine="420"/>
        <w:textAlignment w:val="baseline"/>
        <w:rPr>
          <w:rFonts w:ascii="Times New Roman" w:hAnsi="Times New Roman" w:eastAsia="宋体" w:cs="Times New Roman"/>
          <w:sz w:val="24"/>
          <w:szCs w:val="24"/>
        </w:rPr>
      </w:pP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法定代表人：</w:t>
      </w:r>
      <w:r>
        <w:rPr>
          <w:rFonts w:ascii="Times New Roman" w:hAnsi="Times New Roman" w:eastAsia="宋体" w:cs="Times New Roman"/>
          <w:iCs/>
          <w:sz w:val="24"/>
          <w:szCs w:val="24"/>
        </w:rPr>
        <w:t>（签字或盖章）</w:t>
      </w:r>
    </w:p>
    <w:p>
      <w:pPr>
        <w:overflowPunct w:val="0"/>
        <w:adjustRightInd w:val="0"/>
        <w:spacing w:line="460" w:lineRule="exact"/>
        <w:ind w:firstLine="420"/>
        <w:textAlignment w:val="baseline"/>
        <w:rPr>
          <w:rFonts w:ascii="Times New Roman" w:hAnsi="Times New Roman" w:eastAsia="宋体" w:cs="Times New Roman"/>
          <w:sz w:val="24"/>
          <w:szCs w:val="24"/>
        </w:rPr>
      </w:pP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被授权人：</w:t>
      </w:r>
      <w:r>
        <w:rPr>
          <w:rFonts w:ascii="Times New Roman" w:hAnsi="Times New Roman" w:eastAsia="宋体" w:cs="Times New Roman"/>
          <w:iCs/>
          <w:sz w:val="24"/>
          <w:szCs w:val="24"/>
        </w:rPr>
        <w:t>（签字或盖章）</w:t>
      </w:r>
    </w:p>
    <w:p>
      <w:pPr>
        <w:overflowPunct w:val="0"/>
        <w:adjustRightInd w:val="0"/>
        <w:spacing w:line="460" w:lineRule="exact"/>
        <w:ind w:firstLine="420"/>
        <w:textAlignment w:val="baseline"/>
        <w:rPr>
          <w:rFonts w:ascii="Times New Roman" w:hAnsi="Times New Roman" w:eastAsia="宋体" w:cs="Times New Roman"/>
          <w:sz w:val="24"/>
          <w:szCs w:val="24"/>
        </w:rPr>
      </w:pP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日期：</w:t>
      </w:r>
    </w:p>
    <w:p>
      <w:pPr>
        <w:overflowPunct w:val="0"/>
        <w:adjustRightInd w:val="0"/>
        <w:spacing w:line="460" w:lineRule="exact"/>
        <w:ind w:firstLine="420"/>
        <w:textAlignment w:val="baseline"/>
        <w:rPr>
          <w:rFonts w:ascii="Times New Roman" w:hAnsi="Times New Roman" w:eastAsia="宋体" w:cs="Times New Roman"/>
          <w:sz w:val="24"/>
          <w:szCs w:val="24"/>
        </w:rPr>
      </w:pPr>
    </w:p>
    <w:p>
      <w:pPr>
        <w:overflowPunct w:val="0"/>
        <w:adjustRightInd w:val="0"/>
        <w:spacing w:line="460" w:lineRule="exact"/>
        <w:ind w:firstLine="420"/>
        <w:textAlignment w:val="baseline"/>
        <w:rPr>
          <w:rFonts w:ascii="Times New Roman" w:hAnsi="Times New Roman" w:eastAsia="宋体" w:cs="Times New Roman"/>
          <w:sz w:val="24"/>
          <w:szCs w:val="24"/>
        </w:rPr>
      </w:pPr>
      <w:r>
        <w:rPr>
          <w:rFonts w:ascii="Times New Roman" w:hAnsi="Times New Roman" w:eastAsia="宋体" w:cs="Times New Roman"/>
          <w:sz w:val="24"/>
          <w:szCs w:val="24"/>
        </w:rPr>
        <w:t>说明：须附法定代表人身份证复印件和被授权人身份证复印件。</w:t>
      </w:r>
    </w:p>
    <w:p>
      <w:pPr>
        <w:spacing w:before="260" w:after="260" w:line="416" w:lineRule="auto"/>
        <w:outlineLvl w:val="1"/>
        <w:rPr>
          <w:rFonts w:ascii="Times New Roman" w:hAnsi="Times New Roman" w:eastAsia="宋体" w:cs="Times New Roman"/>
          <w:b/>
          <w:bCs/>
          <w:sz w:val="32"/>
          <w:szCs w:val="32"/>
        </w:rPr>
        <w:sectPr>
          <w:footerReference r:id="rId5" w:type="default"/>
          <w:pgSz w:w="11906" w:h="16838"/>
          <w:pgMar w:top="1361" w:right="1418" w:bottom="1361" w:left="1588" w:header="851" w:footer="992" w:gutter="0"/>
          <w:cols w:space="720" w:num="1"/>
          <w:docGrid w:type="lines" w:linePitch="312" w:charSpace="0"/>
        </w:sectPr>
      </w:pPr>
    </w:p>
    <w:p>
      <w:pPr>
        <w:overflowPunct w:val="0"/>
        <w:adjustRightInd w:val="0"/>
        <w:spacing w:line="560" w:lineRule="exact"/>
        <w:jc w:val="left"/>
        <w:textAlignment w:val="baseline"/>
        <w:rPr>
          <w:rFonts w:ascii="Times New Roman" w:hAnsi="Times New Roman" w:eastAsia="宋体" w:cs="Times New Roman"/>
          <w:b/>
          <w:sz w:val="32"/>
          <w:szCs w:val="32"/>
        </w:rPr>
      </w:pPr>
      <w:r>
        <w:rPr>
          <w:rFonts w:ascii="Times New Roman" w:hAnsi="Times New Roman" w:eastAsia="宋体" w:cs="Times New Roman"/>
          <w:sz w:val="28"/>
          <w:szCs w:val="28"/>
        </w:rPr>
        <w:t>4</w:t>
      </w:r>
      <w:r>
        <w:rPr>
          <w:rFonts w:ascii="Times New Roman" w:hAnsi="Times New Roman" w:eastAsia="宋体" w:cs="Times New Roman"/>
          <w:b/>
          <w:sz w:val="32"/>
          <w:szCs w:val="32"/>
        </w:rPr>
        <w:t>、资格证明文件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（1）提供有效的营业执照（副本或正本）或事业单位法人证书（提供复印件）；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（2）提供资格承诺函或2022年会计师事务所出具的财务审计报告或2023年以来任意一个季度的财务报表（提供复印件）；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（3）具有履行合同所必需的设备和专业技术能力（提供承诺书，格式见附件）；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（4）提供资格承诺函2023年任意一个月（或多个月）的纳税凭证和社会保障金缴费凭证，零纳税须提供税务部门盖章的纳税申报表（提供复印件）。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（5）参加政府采购活动前三年内，在经营活动中没有重大违法记录（成立不足三年的从成立之日起计算）（提供承诺书，格式见附件）；</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6）在“信用中国”网站（www.creditchina.gov.cn）、中国政府采购网（www.ccgp.gov.cn）没有列入失信被执行人、重大税收违法案件当事人名单、政府采购严重违法失信行为记录名单的供应商（提供承诺书，格式见附件）。</w:t>
      </w:r>
    </w:p>
    <w:p>
      <w:pPr>
        <w:spacing w:line="360" w:lineRule="auto"/>
        <w:outlineLvl w:val="2"/>
        <w:rPr>
          <w:rFonts w:ascii="Times New Roman" w:hAnsi="Times New Roman" w:eastAsia="宋体" w:cs="Times New Roman"/>
          <w:sz w:val="24"/>
          <w:szCs w:val="24"/>
        </w:rPr>
        <w:sectPr>
          <w:footerReference r:id="rId6" w:type="default"/>
          <w:pgSz w:w="11906" w:h="16838"/>
          <w:pgMar w:top="1440" w:right="1800" w:bottom="1440" w:left="1800" w:header="851" w:footer="992" w:gutter="0"/>
          <w:cols w:space="720" w:num="1"/>
          <w:docGrid w:type="lines" w:linePitch="312" w:charSpace="0"/>
        </w:sectPr>
      </w:pPr>
    </w:p>
    <w:p>
      <w:pPr>
        <w:autoSpaceDE w:val="0"/>
        <w:spacing w:line="360" w:lineRule="auto"/>
        <w:ind w:firstLine="642" w:firstLineChars="200"/>
        <w:jc w:val="center"/>
        <w:rPr>
          <w:rFonts w:ascii="Times New Roman" w:hAnsi="Times New Roman" w:eastAsia="宋体" w:cs="Times New Roman"/>
          <w:b/>
          <w:sz w:val="32"/>
          <w:szCs w:val="32"/>
        </w:rPr>
      </w:pPr>
      <w:r>
        <w:rPr>
          <w:rFonts w:hint="eastAsia" w:ascii="宋体" w:hAnsi="宋体" w:eastAsia="宋体" w:cs="宋体"/>
          <w:b/>
          <w:sz w:val="32"/>
          <w:szCs w:val="32"/>
          <w:lang w:bidi="ar"/>
        </w:rPr>
        <w:t>资格承诺函</w:t>
      </w:r>
    </w:p>
    <w:p>
      <w:pPr>
        <w:autoSpaceDE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lang w:bidi="ar"/>
        </w:rPr>
        <w:t xml:space="preserve"> </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致：</w:t>
      </w:r>
      <w:r>
        <w:rPr>
          <w:rFonts w:ascii="Times New Roman" w:hAnsi="Times New Roman" w:eastAsia="宋体" w:cs="Times New Roman"/>
          <w:sz w:val="24"/>
          <w:szCs w:val="24"/>
          <w:u w:val="single"/>
        </w:rPr>
        <w:t>海南省生态环境监测中心：</w:t>
      </w:r>
    </w:p>
    <w:p>
      <w:p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我单位参与</w:t>
      </w:r>
      <w:r>
        <w:rPr>
          <w:rFonts w:hint="eastAsia" w:ascii="Times New Roman" w:hAnsi="Times New Roman" w:eastAsia="宋体" w:cs="Times New Roman"/>
          <w:sz w:val="24"/>
          <w:szCs w:val="24"/>
          <w:u w:val="single"/>
          <w:lang w:bidi="ar"/>
        </w:rPr>
        <w:t xml:space="preserve"> （项目名称） </w:t>
      </w:r>
      <w:r>
        <w:rPr>
          <w:rFonts w:hint="eastAsia" w:ascii="Times New Roman" w:hAnsi="Times New Roman" w:eastAsia="宋体" w:cs="Times New Roman"/>
          <w:sz w:val="24"/>
          <w:szCs w:val="24"/>
          <w:lang w:bidi="ar"/>
        </w:rPr>
        <w:t xml:space="preserve"> 项目的釆购活动，现承诺如下：</w:t>
      </w:r>
    </w:p>
    <w:p>
      <w:pPr>
        <w:numPr>
          <w:ilvl w:val="0"/>
          <w:numId w:val="1"/>
        </w:num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我单位具有符合釆购文件资格要求的财务状况报告。</w:t>
      </w:r>
    </w:p>
    <w:p>
      <w:pPr>
        <w:numPr>
          <w:ilvl w:val="0"/>
          <w:numId w:val="1"/>
        </w:num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我单位具有符合釆购文件资格要求的依法缴纳税收的相关证明材料。</w:t>
      </w:r>
    </w:p>
    <w:p>
      <w:pPr>
        <w:numPr>
          <w:ilvl w:val="0"/>
          <w:numId w:val="1"/>
        </w:num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我单位具有符合采购文件资格要求的依法缴纳社会保障资金的相关证明材料。</w:t>
      </w:r>
    </w:p>
    <w:p>
      <w:pPr>
        <w:numPr>
          <w:ilvl w:val="0"/>
          <w:numId w:val="1"/>
        </w:num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如违反上述承诺，同意将相关失信行为纳入海口市信用信息共享平台。</w:t>
      </w:r>
    </w:p>
    <w:p>
      <w:p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若我单位承诺不实，自愿承担提供虚假材料谋取中标、成交的法律责任。</w:t>
      </w:r>
    </w:p>
    <w:p>
      <w:p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 xml:space="preserve"> </w:t>
      </w:r>
    </w:p>
    <w:p>
      <w:pPr>
        <w:autoSpaceDE w:val="0"/>
        <w:spacing w:line="480" w:lineRule="auto"/>
        <w:ind w:firstLine="480" w:firstLineChars="200"/>
        <w:rPr>
          <w:rFonts w:ascii="Times New Roman" w:hAnsi="Times New Roman" w:eastAsia="宋体" w:cs="Times New Roman"/>
          <w:sz w:val="24"/>
          <w:szCs w:val="24"/>
          <w:u w:val="single"/>
        </w:rPr>
      </w:pPr>
      <w:r>
        <w:rPr>
          <w:rFonts w:hint="eastAsia" w:ascii="Times New Roman" w:hAnsi="Times New Roman" w:eastAsia="宋体" w:cs="Times New Roman"/>
          <w:sz w:val="24"/>
          <w:szCs w:val="24"/>
          <w:lang w:bidi="ar"/>
        </w:rPr>
        <w:t>承诺供应商（全称并加盖公章）：</w:t>
      </w:r>
      <w:r>
        <w:rPr>
          <w:rFonts w:hint="eastAsia" w:ascii="Times New Roman" w:hAnsi="Times New Roman" w:eastAsia="宋体" w:cs="Times New Roman"/>
          <w:sz w:val="24"/>
          <w:szCs w:val="24"/>
          <w:u w:val="single"/>
          <w:lang w:bidi="ar"/>
        </w:rPr>
        <w:t xml:space="preserve">                   </w:t>
      </w:r>
    </w:p>
    <w:p>
      <w:pPr>
        <w:autoSpaceDE w:val="0"/>
        <w:spacing w:line="480" w:lineRule="auto"/>
        <w:ind w:firstLine="480" w:firstLineChars="200"/>
        <w:rPr>
          <w:rFonts w:ascii="Times New Roman" w:hAnsi="Times New Roman" w:eastAsia="宋体" w:cs="Times New Roman"/>
          <w:sz w:val="24"/>
          <w:szCs w:val="24"/>
          <w:u w:val="single"/>
        </w:rPr>
      </w:pPr>
      <w:r>
        <w:rPr>
          <w:rFonts w:hint="eastAsia" w:ascii="Times New Roman" w:hAnsi="Times New Roman" w:eastAsia="宋体" w:cs="Times New Roman"/>
          <w:sz w:val="24"/>
          <w:szCs w:val="24"/>
          <w:lang w:bidi="ar"/>
        </w:rPr>
        <w:t>单位负责人或授权代表（签字或盖章）：</w:t>
      </w:r>
      <w:r>
        <w:rPr>
          <w:rFonts w:hint="eastAsia" w:ascii="Times New Roman" w:hAnsi="Times New Roman" w:eastAsia="宋体" w:cs="Times New Roman"/>
          <w:sz w:val="24"/>
          <w:szCs w:val="24"/>
          <w:u w:val="single"/>
          <w:lang w:bidi="ar"/>
        </w:rPr>
        <w:t xml:space="preserve">                   </w:t>
      </w:r>
    </w:p>
    <w:p>
      <w:pPr>
        <w:autoSpaceDE w:val="0"/>
        <w:spacing w:line="48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日期：</w:t>
      </w:r>
      <w:r>
        <w:rPr>
          <w:rFonts w:ascii="Times New Roman" w:hAnsi="Times New Roman" w:eastAsia="宋体" w:cs="Times New Roman"/>
          <w:sz w:val="24"/>
          <w:szCs w:val="24"/>
          <w:lang w:bidi="ar"/>
        </w:rPr>
        <w:t>2023</w:t>
      </w:r>
      <w:r>
        <w:rPr>
          <w:rFonts w:hint="eastAsia" w:ascii="Times New Roman" w:hAnsi="Times New Roman" w:eastAsia="宋体" w:cs="Times New Roman"/>
          <w:sz w:val="24"/>
          <w:szCs w:val="24"/>
          <w:lang w:bidi="ar"/>
        </w:rPr>
        <w:t>年   月   日</w:t>
      </w:r>
    </w:p>
    <w:p>
      <w:pPr>
        <w:autoSpaceDE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 xml:space="preserve"> </w:t>
      </w:r>
    </w:p>
    <w:p>
      <w:pPr>
        <w:autoSpaceDE w:val="0"/>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lang w:bidi="ar"/>
        </w:rPr>
        <w:t>说明：</w:t>
      </w:r>
      <w:r>
        <w:rPr>
          <w:rFonts w:ascii="Times New Roman" w:hAnsi="Times New Roman" w:eastAsia="宋体" w:cs="Times New Roman"/>
          <w:sz w:val="24"/>
          <w:szCs w:val="24"/>
          <w:lang w:bidi="ar"/>
        </w:rPr>
        <w:t>1.</w:t>
      </w:r>
      <w:r>
        <w:rPr>
          <w:rFonts w:hint="eastAsia" w:ascii="宋体" w:hAnsi="宋体" w:eastAsia="宋体" w:cs="宋体"/>
          <w:sz w:val="24"/>
          <w:szCs w:val="24"/>
          <w:lang w:bidi="ar"/>
        </w:rPr>
        <w:t>供应商可自行选择是否提供本承诺函，若不提供本承诺函的，应按釆购文件要求提供相应的证明材料。</w:t>
      </w:r>
    </w:p>
    <w:p>
      <w:pPr>
        <w:rPr>
          <w:rFonts w:ascii="Times New Roman" w:hAnsi="Times New Roman" w:eastAsia="宋体" w:cs="Times New Roman"/>
          <w:szCs w:val="21"/>
        </w:rPr>
      </w:pPr>
      <w:r>
        <w:rPr>
          <w:rFonts w:ascii="Times New Roman" w:hAnsi="Times New Roman" w:eastAsia="宋体" w:cs="Times New Roman"/>
          <w:sz w:val="24"/>
          <w:szCs w:val="24"/>
          <w:lang w:bidi="ar"/>
        </w:rPr>
        <w:t>2.</w:t>
      </w:r>
      <w:r>
        <w:rPr>
          <w:rFonts w:hint="eastAsia" w:ascii="宋体" w:hAnsi="宋体" w:eastAsia="宋体" w:cs="宋体"/>
          <w:sz w:val="24"/>
          <w:szCs w:val="24"/>
          <w:lang w:bidi="ar"/>
        </w:rPr>
        <w:t>供应商可删减</w:t>
      </w:r>
      <w:r>
        <w:rPr>
          <w:rFonts w:ascii="Times New Roman" w:hAnsi="Times New Roman" w:eastAsia="宋体" w:cs="Times New Roman"/>
          <w:sz w:val="24"/>
          <w:szCs w:val="24"/>
          <w:lang w:bidi="ar"/>
        </w:rPr>
        <w:t>1-3</w:t>
      </w:r>
      <w:r>
        <w:rPr>
          <w:rFonts w:hint="eastAsia" w:ascii="宋体" w:hAnsi="宋体" w:eastAsia="宋体" w:cs="宋体"/>
          <w:sz w:val="24"/>
          <w:szCs w:val="24"/>
          <w:lang w:bidi="ar"/>
        </w:rPr>
        <w:t>承诺事项，如删去承诺第</w:t>
      </w:r>
      <w:r>
        <w:rPr>
          <w:rFonts w:ascii="Times New Roman" w:hAnsi="Times New Roman" w:eastAsia="宋体" w:cs="Times New Roman"/>
          <w:sz w:val="24"/>
          <w:szCs w:val="24"/>
          <w:lang w:bidi="ar"/>
        </w:rPr>
        <w:t>1</w:t>
      </w:r>
      <w:r>
        <w:rPr>
          <w:rFonts w:hint="eastAsia" w:ascii="宋体" w:hAnsi="宋体" w:eastAsia="宋体" w:cs="宋体"/>
          <w:sz w:val="24"/>
          <w:szCs w:val="24"/>
          <w:lang w:bidi="ar"/>
        </w:rPr>
        <w:t>项的，则应按釆购文件要求提供财务状况报告</w:t>
      </w:r>
      <w:r>
        <w:rPr>
          <w:rFonts w:hint="eastAsia" w:ascii="Times New Roman" w:hAnsi="Times New Roman" w:eastAsia="宋体" w:cs="Times New Roman"/>
          <w:sz w:val="24"/>
          <w:szCs w:val="24"/>
          <w:lang w:bidi="ar"/>
        </w:rPr>
        <w:t>。</w:t>
      </w:r>
    </w:p>
    <w:p>
      <w:pPr>
        <w:spacing w:line="360" w:lineRule="auto"/>
        <w:ind w:firstLine="480" w:firstLineChars="200"/>
        <w:jc w:val="center"/>
        <w:rPr>
          <w:rFonts w:ascii="Times New Roman" w:hAnsi="Times New Roman" w:eastAsia="宋体" w:cs="Times New Roman"/>
          <w:sz w:val="24"/>
          <w:szCs w:val="24"/>
        </w:rPr>
      </w:pPr>
    </w:p>
    <w:p>
      <w:pPr>
        <w:spacing w:line="360" w:lineRule="auto"/>
        <w:ind w:firstLine="480" w:firstLineChars="200"/>
        <w:jc w:val="center"/>
        <w:rPr>
          <w:rFonts w:ascii="Times New Roman" w:hAnsi="Times New Roman" w:eastAsia="宋体" w:cs="Times New Roman"/>
          <w:sz w:val="24"/>
          <w:szCs w:val="24"/>
        </w:rPr>
      </w:pPr>
    </w:p>
    <w:p>
      <w:pPr>
        <w:spacing w:line="360" w:lineRule="auto"/>
        <w:ind w:firstLine="480" w:firstLineChars="200"/>
        <w:jc w:val="center"/>
        <w:rPr>
          <w:rFonts w:ascii="Times New Roman" w:hAnsi="Times New Roman" w:eastAsia="宋体" w:cs="Times New Roman"/>
          <w:sz w:val="24"/>
          <w:szCs w:val="24"/>
        </w:rPr>
      </w:pPr>
      <w:r>
        <w:rPr>
          <w:rFonts w:ascii="Times New Roman" w:hAnsi="Times New Roman" w:eastAsia="宋体" w:cs="Times New Roman"/>
          <w:sz w:val="24"/>
          <w:szCs w:val="24"/>
        </w:rPr>
        <w:br w:type="page"/>
      </w:r>
    </w:p>
    <w:p>
      <w:pPr>
        <w:spacing w:line="360" w:lineRule="auto"/>
        <w:ind w:firstLine="480" w:firstLineChars="200"/>
        <w:jc w:val="center"/>
        <w:rPr>
          <w:rFonts w:ascii="Times New Roman" w:hAnsi="Times New Roman" w:eastAsia="宋体" w:cs="Times New Roman"/>
          <w:sz w:val="24"/>
          <w:szCs w:val="24"/>
        </w:rPr>
      </w:pPr>
    </w:p>
    <w:p>
      <w:pPr>
        <w:spacing w:line="360" w:lineRule="auto"/>
        <w:ind w:firstLine="481" w:firstLineChars="200"/>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具有履行合同所必需的设备和专业技术能力承诺书（格式）</w:t>
      </w:r>
    </w:p>
    <w:p>
      <w:pPr>
        <w:spacing w:line="360" w:lineRule="auto"/>
        <w:ind w:firstLine="540" w:firstLineChars="225"/>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致：</w:t>
      </w:r>
      <w:r>
        <w:rPr>
          <w:rFonts w:ascii="Times New Roman" w:hAnsi="Times New Roman" w:eastAsia="宋体" w:cs="Times New Roman"/>
          <w:sz w:val="24"/>
          <w:szCs w:val="24"/>
          <w:u w:val="single"/>
        </w:rPr>
        <w:t>海南省生态环境监测中心</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我单位参与贵单位组织的</w:t>
      </w:r>
      <w:r>
        <w:rPr>
          <w:rFonts w:hint="eastAsia" w:ascii="Times New Roman" w:hAnsi="Times New Roman" w:eastAsia="宋体" w:cs="Times New Roman"/>
          <w:sz w:val="24"/>
          <w:szCs w:val="24"/>
          <w:u w:val="single"/>
        </w:rPr>
        <w:t>2024年海南省海洋环境监测项目仪器设备采购项目</w:t>
      </w:r>
      <w:r>
        <w:rPr>
          <w:rFonts w:ascii="Times New Roman" w:hAnsi="Times New Roman" w:eastAsia="宋体" w:cs="Times New Roman"/>
          <w:sz w:val="24"/>
          <w:szCs w:val="24"/>
        </w:rPr>
        <w:t>的询价活动，现承诺具有履行合同所必需的设备和专业技术能力，如有虚假承诺，愿承担一切法律责任。</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特此承诺。</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供应商名称：</w:t>
      </w:r>
      <w:r>
        <w:rPr>
          <w:rFonts w:ascii="Times New Roman" w:hAnsi="Times New Roman" w:eastAsia="宋体" w:cs="Times New Roman"/>
          <w:sz w:val="24"/>
          <w:szCs w:val="24"/>
          <w:u w:val="single"/>
        </w:rPr>
        <w:t xml:space="preserve">                （公章）</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法定代表人或被授权人（签字）：</w:t>
      </w:r>
      <w:r>
        <w:rPr>
          <w:rFonts w:ascii="Times New Roman" w:hAnsi="Times New Roman" w:eastAsia="宋体" w:cs="Times New Roman"/>
          <w:sz w:val="24"/>
          <w:szCs w:val="24"/>
          <w:u w:val="single"/>
        </w:rPr>
        <w:t xml:space="preserve">         </w:t>
      </w:r>
    </w:p>
    <w:p>
      <w:pPr>
        <w:widowControl/>
        <w:spacing w:line="270" w:lineRule="atLeas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日期：              </w:t>
      </w:r>
    </w:p>
    <w:p>
      <w:pPr>
        <w:overflowPunct w:val="0"/>
        <w:adjustRightInd w:val="0"/>
        <w:spacing w:line="560" w:lineRule="exact"/>
        <w:jc w:val="center"/>
        <w:textAlignment w:val="baseline"/>
        <w:rPr>
          <w:rFonts w:ascii="Times New Roman" w:hAnsi="Times New Roman" w:eastAsia="宋体" w:cs="Times New Roman"/>
          <w:b/>
          <w:sz w:val="24"/>
          <w:szCs w:val="24"/>
        </w:rPr>
        <w:sectPr>
          <w:pgSz w:w="11906" w:h="16838"/>
          <w:pgMar w:top="1440" w:right="1800" w:bottom="1440" w:left="1800" w:header="851" w:footer="992" w:gutter="0"/>
          <w:cols w:space="720" w:num="1"/>
          <w:docGrid w:type="lines" w:linePitch="312" w:charSpace="0"/>
        </w:sectPr>
      </w:pPr>
    </w:p>
    <w:p>
      <w:pPr>
        <w:overflowPunct w:val="0"/>
        <w:adjustRightInd w:val="0"/>
        <w:spacing w:line="560" w:lineRule="exact"/>
        <w:jc w:val="center"/>
        <w:textAlignment w:val="baseline"/>
        <w:rPr>
          <w:rFonts w:ascii="Times New Roman" w:hAnsi="Times New Roman" w:eastAsia="宋体" w:cs="Times New Roman"/>
          <w:b/>
          <w:sz w:val="24"/>
          <w:szCs w:val="24"/>
        </w:rPr>
      </w:pPr>
    </w:p>
    <w:p>
      <w:pPr>
        <w:overflowPunct w:val="0"/>
        <w:adjustRightInd w:val="0"/>
        <w:spacing w:line="560" w:lineRule="exact"/>
        <w:jc w:val="center"/>
        <w:textAlignment w:val="baseline"/>
        <w:rPr>
          <w:rFonts w:ascii="Times New Roman" w:hAnsi="Times New Roman" w:eastAsia="宋体" w:cs="Times New Roman"/>
          <w:b/>
          <w:sz w:val="24"/>
          <w:szCs w:val="24"/>
        </w:rPr>
      </w:pPr>
      <w:r>
        <w:rPr>
          <w:rFonts w:ascii="Times New Roman" w:hAnsi="Times New Roman" w:eastAsia="宋体" w:cs="Times New Roman"/>
          <w:b/>
          <w:sz w:val="24"/>
          <w:szCs w:val="24"/>
        </w:rPr>
        <w:t>无重大违法记录声明函（格式）</w:t>
      </w:r>
    </w:p>
    <w:p>
      <w:pPr>
        <w:spacing w:line="360" w:lineRule="auto"/>
        <w:rPr>
          <w:rFonts w:ascii="Times New Roman" w:hAnsi="Times New Roman"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致：海南省生态环境监测中心</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我单位</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（供应商名称）郑重声明：</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我单位参加政府采购活动前三年内，在经营活动中</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（在下划线上如实填写：有或没有）重大违法记录，特此声明。</w:t>
      </w:r>
    </w:p>
    <w:p>
      <w:pPr>
        <w:spacing w:line="360" w:lineRule="auto"/>
        <w:ind w:firstLine="540" w:firstLineChars="225"/>
        <w:rPr>
          <w:rFonts w:ascii="Times New Roman" w:hAnsi="Times New Roman" w:eastAsia="宋体" w:cs="Times New Roman"/>
          <w:sz w:val="24"/>
          <w:szCs w:val="24"/>
        </w:rPr>
      </w:pPr>
      <w:r>
        <w:rPr>
          <w:rFonts w:ascii="Times New Roman" w:hAnsi="Times New Roman" w:eastAsia="宋体" w:cs="Times New Roman"/>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供应商名称：</w:t>
      </w:r>
      <w:r>
        <w:rPr>
          <w:rFonts w:ascii="Times New Roman" w:hAnsi="Times New Roman" w:eastAsia="宋体" w:cs="Times New Roman"/>
          <w:sz w:val="24"/>
          <w:szCs w:val="24"/>
          <w:u w:val="single"/>
        </w:rPr>
        <w:t xml:space="preserve">                （公章）</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法定代表人或被授权人（签字）：</w:t>
      </w:r>
      <w:r>
        <w:rPr>
          <w:rFonts w:ascii="Times New Roman" w:hAnsi="Times New Roman" w:eastAsia="宋体" w:cs="Times New Roman"/>
          <w:sz w:val="24"/>
          <w:szCs w:val="24"/>
          <w:u w:val="single"/>
        </w:rPr>
        <w:t xml:space="preserve">         </w:t>
      </w:r>
    </w:p>
    <w:p>
      <w:pPr>
        <w:widowControl/>
        <w:spacing w:line="270" w:lineRule="atLeas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日期： </w:t>
      </w:r>
    </w:p>
    <w:p>
      <w:pPr>
        <w:widowControl/>
        <w:spacing w:line="270" w:lineRule="atLeast"/>
        <w:jc w:val="left"/>
        <w:rPr>
          <w:rFonts w:ascii="Times New Roman" w:hAnsi="Times New Roman" w:eastAsia="宋体" w:cs="Times New Roman"/>
          <w:sz w:val="24"/>
          <w:szCs w:val="24"/>
        </w:rPr>
      </w:pPr>
    </w:p>
    <w:p>
      <w:pPr>
        <w:widowControl/>
        <w:spacing w:line="270" w:lineRule="atLeast"/>
        <w:jc w:val="left"/>
        <w:rPr>
          <w:rFonts w:ascii="Times New Roman" w:hAnsi="Times New Roman" w:eastAsia="宋体" w:cs="Times New Roman"/>
          <w:sz w:val="24"/>
          <w:szCs w:val="24"/>
        </w:rPr>
      </w:pPr>
    </w:p>
    <w:p>
      <w:pPr>
        <w:widowControl/>
        <w:spacing w:line="270" w:lineRule="atLeast"/>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overflowPunct w:val="0"/>
        <w:adjustRightInd w:val="0"/>
        <w:spacing w:line="560" w:lineRule="exact"/>
        <w:jc w:val="center"/>
        <w:textAlignment w:val="baseline"/>
        <w:rPr>
          <w:rFonts w:ascii="Times New Roman" w:hAnsi="Times New Roman" w:eastAsia="宋体" w:cs="Times New Roman"/>
          <w:b/>
          <w:sz w:val="32"/>
          <w:szCs w:val="32"/>
        </w:rPr>
        <w:sectPr>
          <w:pgSz w:w="11906" w:h="16838"/>
          <w:pgMar w:top="1440" w:right="1800" w:bottom="1440" w:left="1800" w:header="851" w:footer="992" w:gutter="0"/>
          <w:cols w:space="720" w:num="1"/>
          <w:docGrid w:type="lines" w:linePitch="312" w:charSpace="0"/>
        </w:sectPr>
      </w:pPr>
    </w:p>
    <w:p>
      <w:pPr>
        <w:overflowPunct w:val="0"/>
        <w:adjustRightInd w:val="0"/>
        <w:spacing w:line="560" w:lineRule="exact"/>
        <w:jc w:val="center"/>
        <w:textAlignment w:val="baseline"/>
        <w:rPr>
          <w:rFonts w:ascii="Times New Roman" w:hAnsi="Times New Roman" w:eastAsia="宋体" w:cs="Times New Roman"/>
          <w:b/>
          <w:sz w:val="32"/>
          <w:szCs w:val="32"/>
        </w:rPr>
      </w:pPr>
      <w:r>
        <w:rPr>
          <w:rFonts w:ascii="Times New Roman" w:hAnsi="Times New Roman" w:eastAsia="宋体" w:cs="Times New Roman"/>
          <w:b/>
          <w:sz w:val="32"/>
          <w:szCs w:val="32"/>
        </w:rPr>
        <w:t>信用查询承诺书</w:t>
      </w:r>
    </w:p>
    <w:p>
      <w:pPr>
        <w:spacing w:line="360" w:lineRule="auto"/>
        <w:rPr>
          <w:rFonts w:ascii="Times New Roman" w:hAnsi="Times New Roman" w:eastAsia="宋体" w:cs="Times New Roman"/>
          <w:sz w:val="24"/>
          <w:szCs w:val="24"/>
        </w:rPr>
      </w:pP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致</w:t>
      </w:r>
      <w:r>
        <w:rPr>
          <w:rFonts w:hint="eastAsia" w:ascii="Times New Roman" w:hAnsi="Times New Roman" w:eastAsia="宋体" w:cs="Times New Roman"/>
          <w:sz w:val="24"/>
          <w:szCs w:val="24"/>
        </w:rPr>
        <w:t xml:space="preserve"> </w:t>
      </w:r>
      <w:r>
        <w:rPr>
          <w:rFonts w:hint="eastAsia" w:ascii="Times New Roman" w:hAnsi="Times New Roman" w:eastAsia="宋体" w:cs="Times New Roman"/>
          <w:sz w:val="24"/>
          <w:szCs w:val="24"/>
          <w:u w:val="single"/>
        </w:rPr>
        <w:t>海南省生态环境监测中心：</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我单位</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供应商名称）郑重承诺：</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我单位参与的</w:t>
      </w:r>
      <w:r>
        <w:rPr>
          <w:rFonts w:hint="eastAsia" w:ascii="Times New Roman" w:hAnsi="Times New Roman" w:eastAsia="宋体" w:cs="Times New Roman"/>
          <w:sz w:val="24"/>
          <w:szCs w:val="24"/>
          <w:u w:val="single"/>
        </w:rPr>
        <w:t>2024年海南省海洋环境监测项目仪器设备采购项目响应</w:t>
      </w:r>
      <w:r>
        <w:rPr>
          <w:rFonts w:ascii="Times New Roman" w:hAnsi="Times New Roman" w:eastAsia="宋体" w:cs="Times New Roman"/>
          <w:sz w:val="24"/>
          <w:szCs w:val="24"/>
        </w:rPr>
        <w:t>活动。现承诺2020年至今未被列入失信被执行人、重大税收违法案件当事人名单、政府采购严重违法失信行为记录名单。如有虚假承诺，愿承担一切法律责任。</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特此承诺。</w:t>
      </w:r>
    </w:p>
    <w:p>
      <w:pPr>
        <w:spacing w:line="480" w:lineRule="auto"/>
        <w:ind w:firstLine="420" w:firstLineChars="200"/>
        <w:rPr>
          <w:rFonts w:ascii="Times New Roman" w:hAnsi="Times New Roman" w:eastAsia="宋体" w:cs="Times New Roman"/>
          <w:szCs w:val="24"/>
        </w:rPr>
      </w:pPr>
    </w:p>
    <w:p>
      <w:pPr>
        <w:spacing w:line="480" w:lineRule="auto"/>
        <w:ind w:firstLine="4320" w:firstLineChars="1800"/>
        <w:rPr>
          <w:rFonts w:ascii="Times New Roman" w:hAnsi="Times New Roman" w:eastAsia="宋体" w:cs="Times New Roman"/>
          <w:sz w:val="24"/>
          <w:szCs w:val="24"/>
        </w:rPr>
      </w:pPr>
      <w:r>
        <w:rPr>
          <w:rFonts w:ascii="Times New Roman" w:hAnsi="Times New Roman" w:eastAsia="宋体" w:cs="Times New Roman"/>
          <w:sz w:val="24"/>
          <w:szCs w:val="24"/>
        </w:rPr>
        <w:t>供应商：（填写名称并盖章）</w:t>
      </w:r>
    </w:p>
    <w:p>
      <w:pPr>
        <w:spacing w:line="480" w:lineRule="auto"/>
        <w:ind w:firstLine="4320" w:firstLineChars="1800"/>
        <w:rPr>
          <w:rFonts w:ascii="Times New Roman" w:hAnsi="Times New Roman" w:eastAsia="宋体" w:cs="Times New Roman"/>
          <w:sz w:val="24"/>
          <w:szCs w:val="24"/>
        </w:rPr>
      </w:pPr>
      <w:r>
        <w:rPr>
          <w:rFonts w:ascii="Times New Roman" w:hAnsi="Times New Roman" w:eastAsia="宋体" w:cs="Times New Roman"/>
          <w:sz w:val="24"/>
          <w:szCs w:val="24"/>
        </w:rPr>
        <w:t>法定代表人或授权代表：（签字或盖章）</w:t>
      </w:r>
    </w:p>
    <w:p>
      <w:pPr>
        <w:spacing w:line="480" w:lineRule="auto"/>
        <w:ind w:firstLine="4320" w:firstLineChars="1800"/>
        <w:rPr>
          <w:rFonts w:ascii="Times New Roman" w:hAnsi="Times New Roman" w:eastAsia="宋体" w:cs="Times New Roman"/>
          <w:sz w:val="24"/>
          <w:szCs w:val="24"/>
        </w:rPr>
      </w:pPr>
      <w:r>
        <w:rPr>
          <w:rFonts w:ascii="Times New Roman" w:hAnsi="Times New Roman" w:eastAsia="宋体" w:cs="Times New Roman"/>
          <w:sz w:val="24"/>
          <w:szCs w:val="24"/>
        </w:rPr>
        <w:t>日期：</w:t>
      </w:r>
    </w:p>
    <w:p>
      <w:pPr>
        <w:spacing w:line="360" w:lineRule="auto"/>
        <w:ind w:firstLine="480" w:firstLineChars="200"/>
        <w:rPr>
          <w:rFonts w:ascii="Times New Roman" w:hAnsi="Times New Roman" w:eastAsia="宋体" w:cs="Times New Roman"/>
          <w:sz w:val="24"/>
          <w:szCs w:val="24"/>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说明：</w:t>
      </w:r>
    </w:p>
    <w:p>
      <w:pPr>
        <w:spacing w:line="360" w:lineRule="auto"/>
        <w:ind w:firstLine="481"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1、信用记录查询渠道：“信用中国”网站（http://www.creditchina.gov.cn/）、中国政府采购网（http://www.ccgp.gov.cn/）等渠道查询相关主体信用记录。</w:t>
      </w:r>
    </w:p>
    <w:p>
      <w:pPr>
        <w:spacing w:line="48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2、被列入失信被执行人、重大税收违法案件当事人名单、政府采购严重违法失信行为记录名单及其他不符合《中华人民共和国政府采购法》第二十二条规定条件的供应商，拒绝参与本项目报价。</w:t>
      </w:r>
    </w:p>
    <w:p>
      <w:pPr>
        <w:overflowPunct w:val="0"/>
        <w:adjustRightInd w:val="0"/>
        <w:spacing w:line="560" w:lineRule="exact"/>
        <w:jc w:val="left"/>
        <w:textAlignment w:val="baseline"/>
        <w:rPr>
          <w:rFonts w:ascii="Times New Roman" w:hAnsi="Times New Roman" w:eastAsia="楷体_GB2312" w:cs="Times New Roman"/>
          <w:sz w:val="24"/>
          <w:szCs w:val="20"/>
        </w:rPr>
      </w:pPr>
      <w:r>
        <w:rPr>
          <w:rFonts w:ascii="Times New Roman" w:hAnsi="Times New Roman" w:eastAsia="楷体_GB2312" w:cs="Times New Roman"/>
          <w:sz w:val="24"/>
          <w:szCs w:val="20"/>
        </w:rPr>
        <w:br w:type="page"/>
      </w:r>
      <w:r>
        <w:rPr>
          <w:rFonts w:ascii="Times New Roman" w:hAnsi="Times New Roman" w:eastAsia="宋体" w:cs="Times New Roman"/>
          <w:b/>
          <w:sz w:val="32"/>
          <w:szCs w:val="32"/>
        </w:rPr>
        <w:t>5、售后服务期承诺书</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u w:val="single"/>
        </w:rPr>
        <w:t>海南省生态环境监测中心：</w:t>
      </w:r>
    </w:p>
    <w:p>
      <w:pPr>
        <w:adjustRightIn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兹有我司投标你单位的</w:t>
      </w:r>
      <w:r>
        <w:rPr>
          <w:rFonts w:hint="eastAsia" w:ascii="Times New Roman" w:hAnsi="Times New Roman" w:eastAsia="宋体" w:cs="Times New Roman"/>
          <w:sz w:val="24"/>
          <w:szCs w:val="24"/>
          <w:u w:val="single"/>
        </w:rPr>
        <w:t>2024年海南省海洋环境监测项目仪器设备采购项目</w:t>
      </w:r>
      <w:r>
        <w:rPr>
          <w:rFonts w:ascii="Times New Roman" w:hAnsi="Times New Roman" w:eastAsia="宋体" w:cs="Times New Roman"/>
          <w:sz w:val="24"/>
          <w:szCs w:val="24"/>
        </w:rPr>
        <w:t>，若我司为该项目成交供应商，我司郑重承诺：对该项目售后服务时间为项目验收通过之日起</w:t>
      </w:r>
      <w:r>
        <w:rPr>
          <w:rFonts w:ascii="Times New Roman" w:hAnsi="Times New Roman" w:eastAsia="宋体" w:cs="Times New Roman"/>
          <w:sz w:val="24"/>
          <w:szCs w:val="24"/>
          <w:u w:val="single"/>
        </w:rPr>
        <w:t xml:space="preserve">   </w:t>
      </w:r>
      <w:r>
        <w:rPr>
          <w:rFonts w:ascii="Times New Roman" w:hAnsi="Times New Roman" w:eastAsia="宋体" w:cs="Times New Roman"/>
          <w:sz w:val="24"/>
          <w:szCs w:val="24"/>
        </w:rPr>
        <w:t>年。售后服务期间因产品瑕疵、质量问题导致设备不能正常使用的，本司将在48小时内上门无偿解决。我司将安排售后服务跟踪服务小组对本项目现场走访，一年不少于2次，以了解项目在使用期间状态，并给与技术服务。</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供应商名称：</w:t>
      </w:r>
      <w:r>
        <w:rPr>
          <w:rFonts w:ascii="Times New Roman" w:hAnsi="Times New Roman" w:eastAsia="宋体" w:cs="Times New Roman"/>
          <w:sz w:val="24"/>
          <w:szCs w:val="24"/>
          <w:u w:val="single"/>
        </w:rPr>
        <w:t xml:space="preserve">                （公章）</w:t>
      </w:r>
    </w:p>
    <w:p>
      <w:pPr>
        <w:spacing w:line="360" w:lineRule="auto"/>
        <w:rPr>
          <w:rFonts w:ascii="Times New Roman" w:hAnsi="Times New Roman" w:eastAsia="宋体" w:cs="Times New Roman"/>
          <w:sz w:val="24"/>
          <w:szCs w:val="24"/>
          <w:u w:val="single"/>
        </w:rPr>
      </w:pPr>
      <w:r>
        <w:rPr>
          <w:rFonts w:ascii="Times New Roman" w:hAnsi="Times New Roman" w:eastAsia="宋体" w:cs="Times New Roman"/>
          <w:sz w:val="24"/>
          <w:szCs w:val="24"/>
        </w:rPr>
        <w:t xml:space="preserve">                                   法定代表人或被授权人（签字）：</w:t>
      </w:r>
      <w:r>
        <w:rPr>
          <w:rFonts w:ascii="Times New Roman" w:hAnsi="Times New Roman" w:eastAsia="宋体" w:cs="Times New Roman"/>
          <w:sz w:val="24"/>
          <w:szCs w:val="24"/>
          <w:u w:val="single"/>
        </w:rPr>
        <w:t xml:space="preserve">         </w:t>
      </w:r>
    </w:p>
    <w:p>
      <w:pPr>
        <w:widowControl/>
        <w:autoSpaceDN w:val="0"/>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日期：   </w:t>
      </w:r>
    </w:p>
    <w:p>
      <w:pPr>
        <w:widowControl/>
        <w:autoSpaceDN w:val="0"/>
        <w:spacing w:line="360" w:lineRule="auto"/>
        <w:rPr>
          <w:rFonts w:ascii="Times New Roman" w:hAnsi="Times New Roman" w:eastAsia="宋体" w:cs="Times New Roman"/>
          <w:b/>
          <w:sz w:val="32"/>
          <w:szCs w:val="32"/>
        </w:rPr>
      </w:pPr>
      <w:r>
        <w:rPr>
          <w:rFonts w:ascii="Times New Roman" w:hAnsi="Times New Roman" w:eastAsia="宋体" w:cs="Times New Roman"/>
          <w:b/>
          <w:sz w:val="32"/>
          <w:szCs w:val="32"/>
        </w:rPr>
        <w:t>6、类似项目业绩</w:t>
      </w:r>
    </w:p>
    <w:p>
      <w:pPr>
        <w:overflowPunct w:val="0"/>
        <w:adjustRightInd w:val="0"/>
        <w:spacing w:line="560" w:lineRule="exact"/>
        <w:jc w:val="center"/>
        <w:textAlignment w:val="baseline"/>
        <w:rPr>
          <w:rFonts w:ascii="Times New Roman" w:hAnsi="Times New Roman" w:eastAsia="宋体" w:cs="Times New Roman"/>
          <w:b/>
          <w:sz w:val="32"/>
          <w:szCs w:val="32"/>
        </w:rPr>
      </w:pPr>
    </w:p>
    <w:p>
      <w:pPr>
        <w:overflowPunct w:val="0"/>
        <w:adjustRightInd w:val="0"/>
        <w:spacing w:line="560" w:lineRule="exact"/>
        <w:jc w:val="left"/>
        <w:textAlignment w:val="baseline"/>
        <w:rPr>
          <w:rFonts w:ascii="Times New Roman" w:hAnsi="Times New Roman" w:eastAsia="宋体" w:cs="Times New Roman"/>
          <w:b/>
          <w:sz w:val="32"/>
          <w:szCs w:val="32"/>
        </w:rPr>
      </w:pPr>
      <w:r>
        <w:rPr>
          <w:rFonts w:ascii="Times New Roman" w:hAnsi="Times New Roman" w:eastAsia="宋体" w:cs="Times New Roman"/>
          <w:b/>
          <w:sz w:val="32"/>
          <w:szCs w:val="32"/>
        </w:rPr>
        <w:t>7、报价人认为需要提供的其它文件</w:t>
      </w:r>
    </w:p>
    <w:p>
      <w:pPr>
        <w:overflowPunct w:val="0"/>
        <w:adjustRightInd w:val="0"/>
        <w:spacing w:line="560" w:lineRule="exact"/>
        <w:jc w:val="center"/>
        <w:textAlignment w:val="baseline"/>
        <w:rPr>
          <w:rFonts w:ascii="Times New Roman" w:hAnsi="Times New Roman" w:eastAsia="宋体" w:cs="Times New Roman"/>
          <w:b/>
          <w:sz w:val="32"/>
          <w:szCs w:val="32"/>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spacing w:line="560" w:lineRule="exact"/>
        <w:jc w:val="center"/>
        <w:rPr>
          <w:rFonts w:ascii="Times New Roman" w:hAnsi="Times New Roman" w:eastAsia="宋体" w:cs="Times New Roman"/>
          <w:sz w:val="24"/>
          <w:szCs w:val="20"/>
        </w:rPr>
      </w:pPr>
    </w:p>
    <w:p>
      <w:pPr>
        <w:widowControl/>
        <w:autoSpaceDN w:val="0"/>
        <w:spacing w:line="360" w:lineRule="auto"/>
        <w:jc w:val="center"/>
        <w:rPr>
          <w:rFonts w:ascii="Times New Roman" w:hAnsi="Times New Roman" w:eastAsia="宋体" w:cs="Times New Roman"/>
          <w:b/>
          <w:kern w:val="0"/>
          <w:sz w:val="32"/>
          <w:szCs w:val="32"/>
        </w:rPr>
      </w:pPr>
    </w:p>
    <w:p>
      <w:pPr>
        <w:widowControl/>
        <w:shd w:val="clear" w:color="auto" w:fill="FFFFFF"/>
        <w:spacing w:line="360" w:lineRule="auto"/>
        <w:ind w:firstLine="629"/>
        <w:jc w:val="left"/>
        <w:outlineLvl w:val="0"/>
        <w:rPr>
          <w:rFonts w:ascii="宋体" w:hAnsi="宋体" w:eastAsia="宋体" w:cs="宋体"/>
          <w:b/>
          <w:sz w:val="24"/>
          <w:szCs w:val="24"/>
        </w:rPr>
      </w:pPr>
      <w:r>
        <w:rPr>
          <w:rFonts w:ascii="宋体" w:hAnsi="宋体" w:eastAsia="宋体" w:cs="宋体"/>
          <w:b/>
          <w:sz w:val="24"/>
          <w:szCs w:val="24"/>
        </w:rPr>
        <w:t>附件3：评标方法和标准</w:t>
      </w:r>
    </w:p>
    <w:p>
      <w:pPr>
        <w:numPr>
          <w:ilvl w:val="0"/>
          <w:numId w:val="2"/>
        </w:numPr>
        <w:tabs>
          <w:tab w:val="left" w:pos="420"/>
          <w:tab w:val="left" w:pos="720"/>
          <w:tab w:val="left" w:pos="900"/>
          <w:tab w:val="left" w:pos="1080"/>
        </w:tabs>
        <w:spacing w:before="156" w:beforeLines="50" w:after="156" w:afterLines="50"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评议方式：</w:t>
      </w:r>
    </w:p>
    <w:p>
      <w:pPr>
        <w:adjustRightIn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响应文件递交截止时间后，由我监测中心择期组织相关专家组成评审小组采用综合评分法（详见附件2）,依据供方资质、产品质量、报价、售后服务等因素，择优确定成交单位：</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供应商的仪器设备必须满足采购方的要求，并保证材料真实；</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材料供货周期必须满足货期要求；</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 xml:space="preserve">价格要达到低价合理并具有竞争力； </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服务承诺应满足采购人管理的维护保养要求；</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投标人业绩；</w:t>
      </w:r>
    </w:p>
    <w:p>
      <w:pPr>
        <w:numPr>
          <w:ilvl w:val="0"/>
          <w:numId w:val="3"/>
        </w:numPr>
        <w:tabs>
          <w:tab w:val="left" w:pos="900"/>
        </w:tabs>
        <w:spacing w:line="360" w:lineRule="auto"/>
        <w:ind w:firstLine="480" w:firstLineChars="200"/>
        <w:rPr>
          <w:rFonts w:ascii="Times New Roman" w:hAnsi="Times New Roman" w:eastAsia="宋体" w:cs="Times New Roman"/>
          <w:sz w:val="24"/>
          <w:szCs w:val="20"/>
        </w:rPr>
      </w:pPr>
      <w:r>
        <w:rPr>
          <w:rFonts w:ascii="Times New Roman" w:hAnsi="Times New Roman" w:eastAsia="宋体" w:cs="Times New Roman"/>
          <w:sz w:val="24"/>
          <w:szCs w:val="20"/>
        </w:rPr>
        <w:t>其他要求因素。</w:t>
      </w:r>
    </w:p>
    <w:p>
      <w:pPr>
        <w:numPr>
          <w:ilvl w:val="0"/>
          <w:numId w:val="2"/>
        </w:numPr>
        <w:tabs>
          <w:tab w:val="left" w:pos="420"/>
          <w:tab w:val="left" w:pos="720"/>
          <w:tab w:val="left" w:pos="900"/>
          <w:tab w:val="left" w:pos="1080"/>
        </w:tabs>
        <w:spacing w:before="156" w:beforeLines="50" w:after="156" w:afterLines="50"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rPr>
        <w:t>评审</w:t>
      </w:r>
      <w:r>
        <w:rPr>
          <w:rFonts w:ascii="Times New Roman" w:hAnsi="Times New Roman" w:eastAsia="宋体" w:cs="Times New Roman"/>
          <w:b/>
          <w:sz w:val="24"/>
          <w:szCs w:val="24"/>
        </w:rPr>
        <w:t>程序</w:t>
      </w:r>
    </w:p>
    <w:p>
      <w:pPr>
        <w:numPr>
          <w:ilvl w:val="0"/>
          <w:numId w:val="4"/>
        </w:numPr>
        <w:tabs>
          <w:tab w:val="left" w:pos="420"/>
          <w:tab w:val="left" w:pos="900"/>
        </w:tabs>
        <w:spacing w:line="360" w:lineRule="auto"/>
        <w:rPr>
          <w:rFonts w:ascii="Times New Roman" w:hAnsi="Times New Roman" w:eastAsia="宋体" w:cs="Times New Roman"/>
          <w:sz w:val="24"/>
          <w:szCs w:val="20"/>
        </w:rPr>
      </w:pPr>
      <w:r>
        <w:rPr>
          <w:rFonts w:hint="eastAsia" w:ascii="Times New Roman" w:hAnsi="Times New Roman" w:eastAsia="宋体" w:cs="Times New Roman"/>
          <w:sz w:val="24"/>
          <w:szCs w:val="20"/>
        </w:rPr>
        <w:t>响应</w:t>
      </w:r>
      <w:r>
        <w:rPr>
          <w:rFonts w:ascii="Times New Roman" w:hAnsi="Times New Roman" w:eastAsia="宋体" w:cs="Times New Roman"/>
          <w:sz w:val="24"/>
          <w:szCs w:val="20"/>
        </w:rPr>
        <w:t>文件初审</w:t>
      </w:r>
    </w:p>
    <w:p>
      <w:pPr>
        <w:numPr>
          <w:ilvl w:val="0"/>
          <w:numId w:val="4"/>
        </w:numPr>
        <w:tabs>
          <w:tab w:val="left" w:pos="420"/>
          <w:tab w:val="left" w:pos="900"/>
        </w:tabs>
        <w:spacing w:line="360" w:lineRule="auto"/>
        <w:rPr>
          <w:rFonts w:ascii="Times New Roman" w:hAnsi="Times New Roman" w:eastAsia="宋体" w:cs="Times New Roman"/>
          <w:sz w:val="24"/>
          <w:szCs w:val="20"/>
        </w:rPr>
      </w:pPr>
      <w:r>
        <w:rPr>
          <w:rFonts w:ascii="Times New Roman" w:hAnsi="Times New Roman" w:eastAsia="宋体" w:cs="Times New Roman"/>
          <w:sz w:val="24"/>
          <w:szCs w:val="20"/>
        </w:rPr>
        <w:t>详细评审</w:t>
      </w:r>
    </w:p>
    <w:p>
      <w:pPr>
        <w:numPr>
          <w:ilvl w:val="0"/>
          <w:numId w:val="4"/>
        </w:numPr>
        <w:tabs>
          <w:tab w:val="left" w:pos="420"/>
          <w:tab w:val="left" w:pos="900"/>
        </w:tabs>
        <w:spacing w:line="360" w:lineRule="auto"/>
        <w:rPr>
          <w:rFonts w:ascii="Times New Roman" w:hAnsi="Times New Roman" w:eastAsia="宋体" w:cs="Times New Roman"/>
          <w:sz w:val="24"/>
          <w:szCs w:val="20"/>
        </w:rPr>
      </w:pPr>
      <w:r>
        <w:rPr>
          <w:rFonts w:ascii="Times New Roman" w:hAnsi="Times New Roman" w:eastAsia="宋体" w:cs="Times New Roman"/>
          <w:sz w:val="24"/>
          <w:szCs w:val="20"/>
        </w:rPr>
        <w:t>确定成交候选人名单</w:t>
      </w:r>
    </w:p>
    <w:p>
      <w:pPr>
        <w:numPr>
          <w:ilvl w:val="0"/>
          <w:numId w:val="2"/>
        </w:numPr>
        <w:tabs>
          <w:tab w:val="left" w:pos="420"/>
          <w:tab w:val="left" w:pos="720"/>
          <w:tab w:val="left" w:pos="900"/>
          <w:tab w:val="left" w:pos="1080"/>
        </w:tabs>
        <w:spacing w:before="156" w:beforeLines="50" w:after="156" w:afterLines="50" w:line="360" w:lineRule="auto"/>
        <w:rPr>
          <w:rFonts w:ascii="Times New Roman" w:hAnsi="Times New Roman" w:eastAsia="宋体" w:cs="Times New Roman"/>
          <w:b/>
          <w:sz w:val="24"/>
          <w:szCs w:val="24"/>
        </w:rPr>
      </w:pPr>
      <w:r>
        <w:rPr>
          <w:rFonts w:ascii="Times New Roman" w:hAnsi="Times New Roman" w:eastAsia="宋体" w:cs="Times New Roman"/>
          <w:szCs w:val="24"/>
        </w:rPr>
        <w:br w:type="page"/>
      </w:r>
      <w:r>
        <w:rPr>
          <w:rFonts w:hint="eastAsia" w:ascii="Times New Roman" w:hAnsi="Times New Roman" w:eastAsia="宋体" w:cs="Times New Roman"/>
          <w:b/>
          <w:sz w:val="24"/>
          <w:szCs w:val="24"/>
        </w:rPr>
        <w:t>响应</w:t>
      </w:r>
      <w:r>
        <w:rPr>
          <w:rFonts w:ascii="Times New Roman" w:hAnsi="Times New Roman" w:eastAsia="宋体" w:cs="Times New Roman"/>
          <w:b/>
          <w:sz w:val="24"/>
          <w:szCs w:val="24"/>
        </w:rPr>
        <w:t>文件初审表</w:t>
      </w:r>
    </w:p>
    <w:tbl>
      <w:tblPr>
        <w:tblStyle w:val="5"/>
        <w:tblW w:w="85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1442"/>
        <w:gridCol w:w="3431"/>
        <w:gridCol w:w="738"/>
        <w:gridCol w:w="739"/>
        <w:gridCol w:w="738"/>
        <w:gridCol w:w="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693" w:type="dxa"/>
            <w:vMerge w:val="restart"/>
            <w:vAlign w:val="center"/>
          </w:tcPr>
          <w:p>
            <w:pPr>
              <w:widowControl/>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1442" w:type="dxa"/>
            <w:vMerge w:val="restart"/>
            <w:vAlign w:val="center"/>
          </w:tcPr>
          <w:p>
            <w:pPr>
              <w:widowControl/>
              <w:jc w:val="center"/>
              <w:rPr>
                <w:rFonts w:ascii="Times New Roman" w:hAnsi="Times New Roman" w:eastAsia="宋体" w:cs="Times New Roman"/>
                <w:b/>
                <w:sz w:val="24"/>
                <w:szCs w:val="24"/>
              </w:rPr>
            </w:pPr>
            <w:r>
              <w:rPr>
                <w:rFonts w:ascii="Times New Roman" w:hAnsi="Times New Roman" w:eastAsia="宋体" w:cs="Times New Roman"/>
                <w:b/>
                <w:sz w:val="24"/>
                <w:szCs w:val="24"/>
              </w:rPr>
              <w:t>审查项目</w:t>
            </w:r>
          </w:p>
        </w:tc>
        <w:tc>
          <w:tcPr>
            <w:tcW w:w="3431" w:type="dxa"/>
            <w:vMerge w:val="restart"/>
            <w:vAlign w:val="center"/>
          </w:tcPr>
          <w:p>
            <w:pPr>
              <w:widowControl/>
              <w:jc w:val="center"/>
              <w:rPr>
                <w:rFonts w:ascii="Times New Roman" w:hAnsi="Times New Roman" w:eastAsia="宋体" w:cs="Times New Roman"/>
                <w:b/>
                <w:sz w:val="24"/>
                <w:szCs w:val="24"/>
              </w:rPr>
            </w:pPr>
            <w:r>
              <w:rPr>
                <w:rFonts w:ascii="Times New Roman" w:hAnsi="Times New Roman" w:eastAsia="宋体" w:cs="Times New Roman"/>
                <w:b/>
                <w:sz w:val="24"/>
                <w:szCs w:val="24"/>
              </w:rPr>
              <w:t>评议内容（无效投标认定条件）</w:t>
            </w:r>
          </w:p>
        </w:tc>
        <w:tc>
          <w:tcPr>
            <w:tcW w:w="2953" w:type="dxa"/>
            <w:gridSpan w:val="4"/>
            <w:tcBorders>
              <w:bottom w:val="single" w:color="auto" w:sz="4" w:space="0"/>
            </w:tcBorders>
            <w:vAlign w:val="center"/>
          </w:tcPr>
          <w:p>
            <w:pPr>
              <w:widowControl/>
              <w:jc w:val="center"/>
              <w:rPr>
                <w:rFonts w:ascii="Times New Roman" w:hAnsi="Times New Roman" w:eastAsia="宋体" w:cs="Times New Roman"/>
                <w:b/>
                <w:sz w:val="24"/>
                <w:szCs w:val="24"/>
              </w:rPr>
            </w:pPr>
            <w:r>
              <w:rPr>
                <w:rFonts w:ascii="Times New Roman" w:hAnsi="Times New Roman" w:eastAsia="宋体" w:cs="Times New Roman"/>
                <w:b/>
                <w:sz w:val="24"/>
                <w:szCs w:val="24"/>
              </w:rPr>
              <w:t>投标人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693" w:type="dxa"/>
            <w:vMerge w:val="continue"/>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1442" w:type="dxa"/>
            <w:vMerge w:val="continue"/>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3431" w:type="dxa"/>
            <w:vMerge w:val="continue"/>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738" w:type="dxa"/>
            <w:tcBorders>
              <w:top w:val="single" w:color="auto" w:sz="4" w:space="0"/>
            </w:tcBorders>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739" w:type="dxa"/>
            <w:tcBorders>
              <w:top w:val="single" w:color="auto" w:sz="4" w:space="0"/>
            </w:tcBorders>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738" w:type="dxa"/>
            <w:tcBorders>
              <w:top w:val="single" w:color="auto" w:sz="4" w:space="0"/>
            </w:tcBorders>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38" w:type="dxa"/>
            <w:tcBorders>
              <w:top w:val="single" w:color="auto" w:sz="4" w:space="0"/>
            </w:tcBorders>
            <w:vAlign w:val="center"/>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693"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442"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供应商的资格</w:t>
            </w:r>
          </w:p>
        </w:tc>
        <w:tc>
          <w:tcPr>
            <w:tcW w:w="3431"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r>
              <w:rPr>
                <w:rFonts w:ascii="Times New Roman" w:hAnsi="Times New Roman" w:eastAsia="宋体" w:cs="Times New Roman"/>
                <w:sz w:val="24"/>
                <w:szCs w:val="24"/>
              </w:rPr>
              <w:t>是否符合</w:t>
            </w:r>
            <w:r>
              <w:rPr>
                <w:rFonts w:hint="eastAsia" w:ascii="Times New Roman" w:hAnsi="Times New Roman" w:eastAsia="宋体" w:cs="Times New Roman"/>
                <w:sz w:val="24"/>
                <w:szCs w:val="24"/>
              </w:rPr>
              <w:t>采购</w:t>
            </w:r>
            <w:r>
              <w:rPr>
                <w:rFonts w:ascii="Times New Roman" w:hAnsi="Times New Roman" w:eastAsia="宋体" w:cs="Times New Roman"/>
                <w:sz w:val="24"/>
                <w:szCs w:val="24"/>
              </w:rPr>
              <w:t>文件供应商资格条件要求</w:t>
            </w: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9"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2" w:hRule="atLeast"/>
        </w:trPr>
        <w:tc>
          <w:tcPr>
            <w:tcW w:w="693"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442"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响应</w:t>
            </w:r>
            <w:r>
              <w:rPr>
                <w:rFonts w:ascii="Times New Roman" w:hAnsi="Times New Roman" w:eastAsia="宋体" w:cs="Times New Roman"/>
                <w:sz w:val="24"/>
                <w:szCs w:val="24"/>
              </w:rPr>
              <w:t>文件的有效性</w:t>
            </w:r>
          </w:p>
        </w:tc>
        <w:tc>
          <w:tcPr>
            <w:tcW w:w="3431"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r>
              <w:rPr>
                <w:rFonts w:ascii="Times New Roman" w:hAnsi="Times New Roman" w:eastAsia="宋体" w:cs="Times New Roman"/>
                <w:sz w:val="24"/>
                <w:szCs w:val="24"/>
              </w:rPr>
              <w:t>是否符合</w:t>
            </w:r>
            <w:r>
              <w:rPr>
                <w:rFonts w:hint="eastAsia" w:ascii="Times New Roman" w:hAnsi="Times New Roman" w:eastAsia="宋体" w:cs="Times New Roman"/>
                <w:sz w:val="24"/>
                <w:szCs w:val="24"/>
              </w:rPr>
              <w:t>响应</w:t>
            </w:r>
            <w:r>
              <w:rPr>
                <w:rFonts w:ascii="Times New Roman" w:hAnsi="Times New Roman" w:eastAsia="宋体" w:cs="Times New Roman"/>
                <w:sz w:val="24"/>
                <w:szCs w:val="24"/>
              </w:rPr>
              <w:t>文件的式样和签署要求且内容完整无缺漏</w:t>
            </w: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9"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trPr>
        <w:tc>
          <w:tcPr>
            <w:tcW w:w="693"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442"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投标报价</w:t>
            </w:r>
          </w:p>
        </w:tc>
        <w:tc>
          <w:tcPr>
            <w:tcW w:w="3431"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r>
              <w:rPr>
                <w:rFonts w:ascii="Times New Roman" w:hAnsi="Times New Roman" w:eastAsia="宋体" w:cs="Times New Roman"/>
                <w:sz w:val="24"/>
                <w:szCs w:val="24"/>
              </w:rPr>
              <w:t>投标报价是否满足</w:t>
            </w:r>
            <w:r>
              <w:rPr>
                <w:rFonts w:hint="eastAsia" w:ascii="Times New Roman" w:hAnsi="Times New Roman" w:eastAsia="宋体" w:cs="Times New Roman"/>
                <w:sz w:val="24"/>
                <w:szCs w:val="24"/>
              </w:rPr>
              <w:t>响应</w:t>
            </w:r>
            <w:r>
              <w:rPr>
                <w:rFonts w:ascii="Times New Roman" w:hAnsi="Times New Roman" w:eastAsia="宋体" w:cs="Times New Roman"/>
                <w:sz w:val="24"/>
                <w:szCs w:val="24"/>
              </w:rPr>
              <w:t>文件要求（报价有效、不漏项、不超出采购预算）</w:t>
            </w: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9"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693"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442"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其它</w:t>
            </w:r>
          </w:p>
        </w:tc>
        <w:tc>
          <w:tcPr>
            <w:tcW w:w="3431"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r>
              <w:rPr>
                <w:rFonts w:ascii="Times New Roman" w:hAnsi="Times New Roman" w:eastAsia="宋体" w:cs="Times New Roman"/>
                <w:sz w:val="24"/>
                <w:szCs w:val="24"/>
              </w:rPr>
              <w:t>无其它无效投标认定条件</w:t>
            </w: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9"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5566" w:type="dxa"/>
            <w:gridSpan w:val="3"/>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结论</w:t>
            </w:r>
          </w:p>
        </w:tc>
        <w:tc>
          <w:tcPr>
            <w:tcW w:w="738"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739"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c>
          <w:tcPr>
            <w:tcW w:w="738" w:type="dxa"/>
          </w:tcPr>
          <w:p>
            <w:pPr>
              <w:tabs>
                <w:tab w:val="left" w:pos="720"/>
                <w:tab w:val="left" w:pos="900"/>
                <w:tab w:val="left" w:pos="1080"/>
              </w:tabs>
              <w:spacing w:before="156" w:beforeLines="50" w:after="156" w:afterLines="50" w:line="240" w:lineRule="exact"/>
              <w:jc w:val="center"/>
              <w:rPr>
                <w:rFonts w:ascii="Times New Roman" w:hAnsi="Times New Roman" w:eastAsia="宋体" w:cs="Times New Roman"/>
                <w:sz w:val="24"/>
                <w:szCs w:val="24"/>
              </w:rPr>
            </w:pPr>
          </w:p>
        </w:tc>
      </w:tr>
    </w:tbl>
    <w:p>
      <w:pPr>
        <w:tabs>
          <w:tab w:val="left" w:pos="720"/>
          <w:tab w:val="left" w:pos="900"/>
          <w:tab w:val="left" w:pos="1080"/>
        </w:tabs>
        <w:spacing w:before="156" w:beforeLines="50" w:after="156" w:afterLines="50"/>
        <w:rPr>
          <w:rFonts w:ascii="Times New Roman" w:hAnsi="Times New Roman" w:eastAsia="宋体" w:cs="Times New Roman"/>
          <w:sz w:val="24"/>
          <w:szCs w:val="24"/>
        </w:rPr>
      </w:pPr>
      <w:r>
        <w:rPr>
          <w:rFonts w:ascii="Times New Roman" w:hAnsi="Times New Roman" w:eastAsia="宋体" w:cs="Times New Roman"/>
          <w:sz w:val="24"/>
          <w:szCs w:val="24"/>
        </w:rPr>
        <w:t>（1）在表中的各项只需填写“√/通过”或“×/不通过”。</w:t>
      </w:r>
    </w:p>
    <w:p>
      <w:pPr>
        <w:tabs>
          <w:tab w:val="left" w:pos="720"/>
          <w:tab w:val="left" w:pos="900"/>
          <w:tab w:val="left" w:pos="1080"/>
        </w:tabs>
        <w:spacing w:before="156" w:beforeLines="50" w:after="156" w:afterLines="50"/>
        <w:rPr>
          <w:rFonts w:ascii="Times New Roman" w:hAnsi="Times New Roman" w:eastAsia="宋体" w:cs="Times New Roman"/>
          <w:sz w:val="24"/>
          <w:szCs w:val="24"/>
        </w:rPr>
      </w:pPr>
      <w:r>
        <w:rPr>
          <w:rFonts w:ascii="Times New Roman" w:hAnsi="Times New Roman" w:eastAsia="宋体" w:cs="Times New Roman"/>
          <w:sz w:val="24"/>
          <w:szCs w:val="24"/>
        </w:rPr>
        <w:t>（2）在结论中按“一项否决”的原则，只有全部是√/通过的，填写：“合格”；只要其中有一项×/不通过的，填写“不合格”。</w:t>
      </w:r>
    </w:p>
    <w:p>
      <w:pPr>
        <w:tabs>
          <w:tab w:val="left" w:pos="720"/>
          <w:tab w:val="left" w:pos="900"/>
          <w:tab w:val="left" w:pos="1080"/>
        </w:tabs>
        <w:spacing w:before="156" w:beforeLines="50" w:after="156" w:afterLines="50"/>
        <w:rPr>
          <w:rFonts w:ascii="Times New Roman" w:hAnsi="Times New Roman" w:eastAsia="宋体" w:cs="Times New Roman"/>
          <w:sz w:val="24"/>
          <w:szCs w:val="24"/>
        </w:rPr>
      </w:pPr>
      <w:r>
        <w:rPr>
          <w:rFonts w:ascii="Times New Roman" w:hAnsi="Times New Roman" w:eastAsia="宋体" w:cs="Times New Roman"/>
          <w:sz w:val="24"/>
          <w:szCs w:val="24"/>
        </w:rPr>
        <w:t>（3）结论是合格的，才能进入下一轮；不合格的被淘汰。</w:t>
      </w:r>
    </w:p>
    <w:p>
      <w:pPr>
        <w:tabs>
          <w:tab w:val="left" w:pos="720"/>
          <w:tab w:val="left" w:pos="900"/>
          <w:tab w:val="left" w:pos="1080"/>
        </w:tabs>
        <w:spacing w:before="156" w:beforeLines="50" w:after="156" w:afterLines="50"/>
        <w:rPr>
          <w:rFonts w:ascii="Times New Roman" w:hAnsi="Times New Roman" w:eastAsia="宋体" w:cs="Times New Roman"/>
          <w:sz w:val="24"/>
          <w:szCs w:val="24"/>
        </w:rPr>
      </w:pPr>
      <w:r>
        <w:rPr>
          <w:rFonts w:ascii="Times New Roman" w:hAnsi="Times New Roman" w:eastAsia="宋体" w:cs="Times New Roman"/>
          <w:sz w:val="24"/>
          <w:szCs w:val="24"/>
        </w:rPr>
        <w:t>（4）符合资格要求的</w:t>
      </w:r>
      <w:r>
        <w:rPr>
          <w:rFonts w:hint="eastAsia" w:ascii="Times New Roman" w:hAnsi="Times New Roman" w:eastAsia="宋体" w:cs="Times New Roman"/>
          <w:sz w:val="24"/>
          <w:szCs w:val="24"/>
        </w:rPr>
        <w:t>申请单位</w:t>
      </w:r>
      <w:r>
        <w:rPr>
          <w:rFonts w:ascii="Times New Roman" w:hAnsi="Times New Roman" w:eastAsia="宋体" w:cs="Times New Roman"/>
          <w:sz w:val="24"/>
          <w:szCs w:val="24"/>
        </w:rPr>
        <w:t>至少达到三家或以上，才能进入评审程序。</w:t>
      </w:r>
    </w:p>
    <w:p>
      <w:pPr>
        <w:spacing w:line="560" w:lineRule="exact"/>
        <w:jc w:val="center"/>
        <w:rPr>
          <w:rFonts w:ascii="方正小标宋简体" w:hAnsi="方正小标宋简体" w:eastAsia="方正小标宋简体" w:cs="方正小标宋简体"/>
          <w:kern w:val="0"/>
          <w:sz w:val="44"/>
          <w:szCs w:val="30"/>
          <w:shd w:val="clear" w:color="auto" w:fill="FFFFFF"/>
        </w:rPr>
      </w:pPr>
      <w:r>
        <w:rPr>
          <w:rFonts w:ascii="Times New Roman" w:hAnsi="Times New Roman" w:eastAsia="宋体" w:cs="Times New Roman"/>
          <w:b/>
          <w:sz w:val="24"/>
          <w:szCs w:val="24"/>
        </w:rPr>
        <w:br w:type="page"/>
      </w:r>
      <w:r>
        <w:rPr>
          <w:rFonts w:hint="eastAsia" w:ascii="方正小标宋简体" w:hAnsi="方正小标宋简体" w:eastAsia="方正小标宋简体" w:cs="方正小标宋简体"/>
          <w:kern w:val="0"/>
          <w:sz w:val="44"/>
          <w:szCs w:val="30"/>
          <w:shd w:val="clear" w:color="auto" w:fill="FFFFFF"/>
        </w:rPr>
        <w:t>遴选评分表</w:t>
      </w:r>
    </w:p>
    <w:p>
      <w:pPr>
        <w:spacing w:line="400" w:lineRule="exact"/>
        <w:rPr>
          <w:rFonts w:ascii="Calibri" w:hAnsi="Calibri" w:eastAsia="宋体" w:cs="Times New Roman"/>
          <w:b/>
          <w:bCs/>
          <w:sz w:val="28"/>
          <w:szCs w:val="28"/>
        </w:rPr>
      </w:pP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申请机构名称：</w:t>
      </w:r>
    </w:p>
    <w:tbl>
      <w:tblPr>
        <w:tblStyle w:val="5"/>
        <w:tblW w:w="9913" w:type="dxa"/>
        <w:jc w:val="center"/>
        <w:tblLayout w:type="fixed"/>
        <w:tblCellMar>
          <w:top w:w="0" w:type="dxa"/>
          <w:left w:w="108" w:type="dxa"/>
          <w:bottom w:w="0" w:type="dxa"/>
          <w:right w:w="108" w:type="dxa"/>
        </w:tblCellMar>
      </w:tblPr>
      <w:tblGrid>
        <w:gridCol w:w="728"/>
        <w:gridCol w:w="1316"/>
        <w:gridCol w:w="3724"/>
        <w:gridCol w:w="900"/>
        <w:gridCol w:w="874"/>
        <w:gridCol w:w="823"/>
        <w:gridCol w:w="823"/>
        <w:gridCol w:w="725"/>
      </w:tblGrid>
      <w:tr>
        <w:tblPrEx>
          <w:tblCellMar>
            <w:top w:w="0" w:type="dxa"/>
            <w:left w:w="108" w:type="dxa"/>
            <w:bottom w:w="0" w:type="dxa"/>
            <w:right w:w="108" w:type="dxa"/>
          </w:tblCellMar>
        </w:tblPrEx>
        <w:trPr>
          <w:trHeight w:val="330" w:hRule="atLeast"/>
          <w:jc w:val="center"/>
        </w:trPr>
        <w:tc>
          <w:tcPr>
            <w:tcW w:w="728" w:type="dxa"/>
            <w:vMerge w:val="restart"/>
            <w:tcBorders>
              <w:top w:val="single" w:color="auto" w:sz="8" w:space="0"/>
              <w:left w:val="single" w:color="auto" w:sz="8" w:space="0"/>
              <w:right w:val="single" w:color="auto" w:sz="8" w:space="0"/>
            </w:tcBorders>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1316" w:type="dxa"/>
            <w:vMerge w:val="restart"/>
            <w:tcBorders>
              <w:top w:val="single" w:color="auto" w:sz="8" w:space="0"/>
              <w:left w:val="nil"/>
              <w:right w:val="single" w:color="auto" w:sz="8" w:space="0"/>
            </w:tcBorders>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评审内容</w:t>
            </w:r>
          </w:p>
        </w:tc>
        <w:tc>
          <w:tcPr>
            <w:tcW w:w="3724" w:type="dxa"/>
            <w:vMerge w:val="restart"/>
            <w:tcBorders>
              <w:top w:val="single" w:color="auto" w:sz="8" w:space="0"/>
              <w:left w:val="nil"/>
              <w:right w:val="single" w:color="auto" w:sz="8" w:space="0"/>
            </w:tcBorders>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评分标准</w:t>
            </w:r>
          </w:p>
        </w:tc>
        <w:tc>
          <w:tcPr>
            <w:tcW w:w="900" w:type="dxa"/>
            <w:vMerge w:val="restart"/>
            <w:tcBorders>
              <w:top w:val="single" w:color="auto" w:sz="8" w:space="0"/>
              <w:left w:val="nil"/>
              <w:right w:val="single" w:color="auto" w:sz="8" w:space="0"/>
            </w:tcBorders>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满分</w:t>
            </w:r>
          </w:p>
        </w:tc>
        <w:tc>
          <w:tcPr>
            <w:tcW w:w="3245" w:type="dxa"/>
            <w:gridSpan w:val="4"/>
            <w:tcBorders>
              <w:top w:val="single" w:color="auto" w:sz="8" w:space="0"/>
              <w:left w:val="nil"/>
              <w:bottom w:val="single" w:color="auto" w:sz="4" w:space="0"/>
              <w:right w:val="single" w:color="auto" w:sz="8" w:space="0"/>
            </w:tcBorders>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投标得分</w:t>
            </w:r>
          </w:p>
        </w:tc>
      </w:tr>
      <w:tr>
        <w:tblPrEx>
          <w:tblCellMar>
            <w:top w:w="0" w:type="dxa"/>
            <w:left w:w="108" w:type="dxa"/>
            <w:bottom w:w="0" w:type="dxa"/>
            <w:right w:w="108" w:type="dxa"/>
          </w:tblCellMar>
        </w:tblPrEx>
        <w:trPr>
          <w:trHeight w:val="285" w:hRule="atLeast"/>
          <w:jc w:val="center"/>
        </w:trPr>
        <w:tc>
          <w:tcPr>
            <w:tcW w:w="728" w:type="dxa"/>
            <w:vMerge w:val="continue"/>
            <w:tcBorders>
              <w:left w:val="single" w:color="auto" w:sz="8" w:space="0"/>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1316" w:type="dxa"/>
            <w:vMerge w:val="continue"/>
            <w:tcBorders>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3724" w:type="dxa"/>
            <w:vMerge w:val="continue"/>
            <w:tcBorders>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900" w:type="dxa"/>
            <w:vMerge w:val="continue"/>
            <w:tcBorders>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74" w:type="dxa"/>
            <w:tcBorders>
              <w:top w:val="single" w:color="auto" w:sz="4" w:space="0"/>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823" w:type="dxa"/>
            <w:tcBorders>
              <w:top w:val="single" w:color="auto" w:sz="4" w:space="0"/>
              <w:left w:val="nil"/>
              <w:bottom w:val="single" w:color="auto" w:sz="8" w:space="0"/>
              <w:right w:val="single" w:color="auto" w:sz="8"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823" w:type="dxa"/>
            <w:tcBorders>
              <w:top w:val="single" w:color="auto" w:sz="4" w:space="0"/>
              <w:left w:val="nil"/>
              <w:bottom w:val="single" w:color="auto" w:sz="8" w:space="0"/>
              <w:right w:val="single" w:color="auto" w:sz="8"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725" w:type="dxa"/>
            <w:tcBorders>
              <w:top w:val="single" w:color="auto" w:sz="4" w:space="0"/>
              <w:left w:val="nil"/>
              <w:bottom w:val="single" w:color="auto" w:sz="8" w:space="0"/>
              <w:right w:val="single" w:color="auto" w:sz="8"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w:t>
            </w:r>
          </w:p>
        </w:tc>
      </w:tr>
      <w:tr>
        <w:tblPrEx>
          <w:tblCellMar>
            <w:top w:w="0" w:type="dxa"/>
            <w:left w:w="108" w:type="dxa"/>
            <w:bottom w:w="0" w:type="dxa"/>
            <w:right w:w="108" w:type="dxa"/>
          </w:tblCellMar>
        </w:tblPrEx>
        <w:trPr>
          <w:trHeight w:val="801" w:hRule="atLeast"/>
          <w:jc w:val="center"/>
        </w:trPr>
        <w:tc>
          <w:tcPr>
            <w:tcW w:w="728" w:type="dxa"/>
            <w:tcBorders>
              <w:top w:val="nil"/>
              <w:left w:val="single" w:color="auto" w:sz="8" w:space="0"/>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1316"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技术指标</w:t>
            </w:r>
          </w:p>
        </w:tc>
        <w:tc>
          <w:tcPr>
            <w:tcW w:w="3724" w:type="dxa"/>
            <w:tcBorders>
              <w:top w:val="nil"/>
              <w:left w:val="nil"/>
              <w:bottom w:val="single" w:color="auto" w:sz="8" w:space="0"/>
              <w:right w:val="single" w:color="auto" w:sz="8" w:space="0"/>
            </w:tcBorders>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指标项如达不到询价文件要求的，每出现一个不满足项扣3分，满分50分，扣完为止。</w:t>
            </w:r>
          </w:p>
        </w:tc>
        <w:tc>
          <w:tcPr>
            <w:tcW w:w="900"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874"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725" w:type="dxa"/>
            <w:tcBorders>
              <w:top w:val="nil"/>
              <w:left w:val="nil"/>
              <w:bottom w:val="single" w:color="auto" w:sz="8" w:space="0"/>
              <w:right w:val="single" w:color="auto" w:sz="8" w:space="0"/>
            </w:tcBorders>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952" w:hRule="atLeast"/>
          <w:jc w:val="center"/>
        </w:trPr>
        <w:tc>
          <w:tcPr>
            <w:tcW w:w="728" w:type="dxa"/>
            <w:tcBorders>
              <w:top w:val="nil"/>
              <w:left w:val="single" w:color="auto" w:sz="8" w:space="0"/>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316"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投标人类似业绩</w:t>
            </w:r>
          </w:p>
        </w:tc>
        <w:tc>
          <w:tcPr>
            <w:tcW w:w="3724" w:type="dxa"/>
            <w:tcBorders>
              <w:top w:val="nil"/>
              <w:left w:val="nil"/>
              <w:bottom w:val="single" w:color="auto" w:sz="8" w:space="0"/>
              <w:right w:val="single" w:color="auto" w:sz="8" w:space="0"/>
            </w:tcBorders>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2021年以来完成</w:t>
            </w:r>
            <w:r>
              <w:rPr>
                <w:rFonts w:hint="eastAsia" w:ascii="Times New Roman" w:hAnsi="Times New Roman" w:eastAsia="宋体" w:cs="Times New Roman"/>
                <w:sz w:val="24"/>
                <w:szCs w:val="24"/>
                <w:lang w:val="en-US" w:eastAsia="zh-CN"/>
              </w:rPr>
              <w:t>与本项目相关仪器的</w:t>
            </w:r>
            <w:r>
              <w:rPr>
                <w:rFonts w:ascii="Times New Roman" w:hAnsi="Times New Roman" w:eastAsia="宋体" w:cs="Times New Roman"/>
                <w:sz w:val="24"/>
                <w:szCs w:val="24"/>
              </w:rPr>
              <w:t>业绩，每提供1份得2分，满分10分。（投标人需提供合同关键页，并加盖公章）</w:t>
            </w:r>
          </w:p>
        </w:tc>
        <w:tc>
          <w:tcPr>
            <w:tcW w:w="900"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874"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725" w:type="dxa"/>
            <w:tcBorders>
              <w:top w:val="nil"/>
              <w:left w:val="nil"/>
              <w:bottom w:val="single" w:color="auto" w:sz="8" w:space="0"/>
              <w:right w:val="single" w:color="auto" w:sz="8" w:space="0"/>
            </w:tcBorders>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524" w:hRule="atLeast"/>
          <w:jc w:val="center"/>
        </w:trPr>
        <w:tc>
          <w:tcPr>
            <w:tcW w:w="728"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1316"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售后服务方案</w:t>
            </w:r>
          </w:p>
        </w:tc>
        <w:tc>
          <w:tcPr>
            <w:tcW w:w="3724" w:type="dxa"/>
            <w:tcBorders>
              <w:top w:val="single" w:color="auto" w:sz="8" w:space="0"/>
              <w:left w:val="nil"/>
              <w:bottom w:val="single" w:color="auto" w:sz="4" w:space="0"/>
              <w:right w:val="single" w:color="auto" w:sz="8"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申请单位提供的售后服务方案，根据售后服务人员配备、售后服务响应时间、售后服务内容、应急措施、解决问题的能力、紧急故障处理预案、备品备件、培训、技术指导等方案等相关因素进行综合比较评分</w:t>
            </w:r>
            <w:r>
              <w:rPr>
                <w:rFonts w:ascii="Times New Roman" w:hAnsi="Times New Roman" w:eastAsia="宋体" w:cs="Times New Roman"/>
                <w:sz w:val="24"/>
                <w:szCs w:val="24"/>
              </w:rPr>
              <w:t>：</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1.售后服务方案完善、科学合理、保障体系充分健全，得10分；</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2.售后服务方案详细，具有一定的合理性，得7分；</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3.售后服务方案一般，售后保障体系一般，得4分；</w:t>
            </w:r>
          </w:p>
          <w:p>
            <w:pPr>
              <w:rPr>
                <w:rFonts w:ascii="Times New Roman" w:hAnsi="Times New Roman" w:eastAsia="宋体" w:cs="Times New Roman"/>
                <w:sz w:val="24"/>
                <w:szCs w:val="24"/>
              </w:rPr>
            </w:pPr>
            <w:r>
              <w:rPr>
                <w:rFonts w:hint="eastAsia" w:ascii="Times New Roman" w:hAnsi="Times New Roman" w:eastAsia="宋体" w:cs="Times New Roman"/>
                <w:sz w:val="24"/>
                <w:szCs w:val="24"/>
              </w:rPr>
              <w:t>4.不具备售后服务体系或未提供者售后服务方案者，得0分。</w:t>
            </w:r>
          </w:p>
        </w:tc>
        <w:tc>
          <w:tcPr>
            <w:tcW w:w="900"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874"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725" w:type="dxa"/>
            <w:tcBorders>
              <w:top w:val="nil"/>
              <w:left w:val="single" w:color="auto" w:sz="8" w:space="0"/>
              <w:bottom w:val="single" w:color="auto" w:sz="4" w:space="0"/>
              <w:right w:val="single" w:color="auto" w:sz="8" w:space="0"/>
            </w:tcBorders>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524" w:hRule="atLeast"/>
          <w:jc w:val="center"/>
        </w:trPr>
        <w:tc>
          <w:tcPr>
            <w:tcW w:w="728"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316" w:type="dxa"/>
            <w:tcBorders>
              <w:top w:val="nil"/>
              <w:left w:val="single" w:color="auto" w:sz="8" w:space="0"/>
              <w:bottom w:val="single" w:color="auto" w:sz="4" w:space="0"/>
              <w:right w:val="single" w:color="auto" w:sz="8" w:space="0"/>
            </w:tcBorders>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价格分</w:t>
            </w:r>
          </w:p>
        </w:tc>
        <w:tc>
          <w:tcPr>
            <w:tcW w:w="3724" w:type="dxa"/>
            <w:tcBorders>
              <w:top w:val="single" w:color="auto" w:sz="8" w:space="0"/>
              <w:left w:val="nil"/>
              <w:bottom w:val="single" w:color="auto" w:sz="4" w:space="0"/>
              <w:right w:val="single" w:color="auto" w:sz="8" w:space="0"/>
            </w:tcBorders>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报价得分=最低报价/机构报价*30分。</w:t>
            </w:r>
          </w:p>
        </w:tc>
        <w:tc>
          <w:tcPr>
            <w:tcW w:w="900"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30</w:t>
            </w:r>
          </w:p>
        </w:tc>
        <w:tc>
          <w:tcPr>
            <w:tcW w:w="874"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single" w:color="auto" w:sz="8" w:space="0"/>
              <w:bottom w:val="single" w:color="auto" w:sz="4" w:space="0"/>
              <w:right w:val="single" w:color="auto" w:sz="8" w:space="0"/>
            </w:tcBorders>
            <w:vAlign w:val="center"/>
          </w:tcPr>
          <w:p>
            <w:pPr>
              <w:jc w:val="center"/>
              <w:rPr>
                <w:rFonts w:ascii="Times New Roman" w:hAnsi="Times New Roman" w:eastAsia="宋体" w:cs="Times New Roman"/>
                <w:sz w:val="24"/>
                <w:szCs w:val="24"/>
              </w:rPr>
            </w:pPr>
          </w:p>
        </w:tc>
        <w:tc>
          <w:tcPr>
            <w:tcW w:w="725" w:type="dxa"/>
            <w:tcBorders>
              <w:top w:val="nil"/>
              <w:left w:val="single" w:color="auto" w:sz="8" w:space="0"/>
              <w:bottom w:val="single" w:color="auto" w:sz="4" w:space="0"/>
              <w:right w:val="single" w:color="auto" w:sz="8" w:space="0"/>
            </w:tcBorders>
          </w:tcPr>
          <w:p>
            <w:pPr>
              <w:jc w:val="center"/>
              <w:rPr>
                <w:rFonts w:ascii="Times New Roman" w:hAnsi="Times New Roman" w:eastAsia="宋体" w:cs="Times New Roman"/>
                <w:sz w:val="24"/>
                <w:szCs w:val="24"/>
              </w:rPr>
            </w:pPr>
          </w:p>
        </w:tc>
      </w:tr>
      <w:tr>
        <w:tblPrEx>
          <w:tblCellMar>
            <w:top w:w="0" w:type="dxa"/>
            <w:left w:w="108" w:type="dxa"/>
            <w:bottom w:w="0" w:type="dxa"/>
            <w:right w:w="108" w:type="dxa"/>
          </w:tblCellMar>
        </w:tblPrEx>
        <w:trPr>
          <w:trHeight w:val="459" w:hRule="atLeast"/>
          <w:jc w:val="center"/>
        </w:trPr>
        <w:tc>
          <w:tcPr>
            <w:tcW w:w="728" w:type="dxa"/>
            <w:tcBorders>
              <w:top w:val="nil"/>
              <w:left w:val="single" w:color="auto" w:sz="8" w:space="0"/>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1316"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合计</w:t>
            </w:r>
          </w:p>
        </w:tc>
        <w:tc>
          <w:tcPr>
            <w:tcW w:w="3724" w:type="dxa"/>
            <w:tcBorders>
              <w:top w:val="nil"/>
              <w:left w:val="nil"/>
              <w:bottom w:val="single" w:color="auto" w:sz="8" w:space="0"/>
              <w:right w:val="single" w:color="auto" w:sz="8" w:space="0"/>
            </w:tcBorders>
            <w:vAlign w:val="center"/>
          </w:tcPr>
          <w:p>
            <w:pPr>
              <w:rPr>
                <w:rFonts w:ascii="Times New Roman" w:hAnsi="Times New Roman" w:eastAsia="宋体" w:cs="Times New Roman"/>
                <w:sz w:val="24"/>
                <w:szCs w:val="24"/>
              </w:rPr>
            </w:pPr>
          </w:p>
        </w:tc>
        <w:tc>
          <w:tcPr>
            <w:tcW w:w="900"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874"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823" w:type="dxa"/>
            <w:tcBorders>
              <w:top w:val="nil"/>
              <w:left w:val="nil"/>
              <w:bottom w:val="single" w:color="auto" w:sz="8" w:space="0"/>
              <w:right w:val="single" w:color="auto" w:sz="8" w:space="0"/>
            </w:tcBorders>
            <w:vAlign w:val="center"/>
          </w:tcPr>
          <w:p>
            <w:pPr>
              <w:jc w:val="center"/>
              <w:rPr>
                <w:rFonts w:ascii="Times New Roman" w:hAnsi="Times New Roman" w:eastAsia="宋体" w:cs="Times New Roman"/>
                <w:sz w:val="24"/>
                <w:szCs w:val="24"/>
              </w:rPr>
            </w:pPr>
          </w:p>
        </w:tc>
        <w:tc>
          <w:tcPr>
            <w:tcW w:w="725" w:type="dxa"/>
            <w:tcBorders>
              <w:top w:val="nil"/>
              <w:left w:val="nil"/>
              <w:bottom w:val="single" w:color="auto" w:sz="8" w:space="0"/>
              <w:right w:val="single" w:color="auto" w:sz="8" w:space="0"/>
            </w:tcBorders>
          </w:tcPr>
          <w:p>
            <w:pPr>
              <w:jc w:val="center"/>
              <w:rPr>
                <w:rFonts w:ascii="Times New Roman" w:hAnsi="Times New Roman" w:eastAsia="宋体" w:cs="Times New Roman"/>
                <w:sz w:val="24"/>
                <w:szCs w:val="24"/>
              </w:rPr>
            </w:pPr>
          </w:p>
        </w:tc>
      </w:tr>
    </w:tbl>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遴选评审小组成员：</w:t>
      </w: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rPr>
          <w:rFonts w:ascii="仿宋_GB2312" w:hAnsi="仿宋_GB2312" w:eastAsia="仿宋_GB2312" w:cs="仿宋_GB2312"/>
          <w:sz w:val="28"/>
          <w:szCs w:val="28"/>
        </w:rPr>
      </w:pPr>
    </w:p>
    <w:p>
      <w:pPr>
        <w:spacing w:line="400" w:lineRule="exact"/>
      </w:pPr>
      <w:r>
        <w:rPr>
          <w:rFonts w:hint="eastAsia" w:ascii="仿宋_GB2312" w:hAnsi="仿宋_GB2312" w:eastAsia="仿宋_GB2312" w:cs="仿宋_GB2312"/>
          <w:sz w:val="28"/>
          <w:szCs w:val="28"/>
        </w:rPr>
        <w:t>时间：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icrosoft YaHei UI">
    <w:altName w:val="微软雅黑"/>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317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wps:spPr>
                    <wps:txbx>
                      <w:txbxContent>
                        <w:p>
                          <w:pPr>
                            <w:pStyle w:val="3"/>
                            <w:jc w:val="center"/>
                          </w:pPr>
                          <w:r>
                            <w:fldChar w:fldCharType="begin"/>
                          </w:r>
                          <w:r>
                            <w:instrText xml:space="preserve"> PAGE   \* MERGEFORMAT </w:instrText>
                          </w:r>
                          <w:r>
                            <w:fldChar w:fldCharType="separate"/>
                          </w:r>
                          <w:r>
                            <w:rPr>
                              <w:lang w:val="zh-CN"/>
                            </w:rPr>
                            <w:t>19</w:t>
                          </w:r>
                          <w: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GLpYU0AAAAAMBAAAPAAAAAAAAAAEAIAAAADgAAABkcnMv&#10;ZG93bnJldi54bWxQSwECFAAUAAAACACHTuJA7wSrZ/UBAADBAwAADgAAAAAAAAABACAAAAA1AQAA&#10;ZHJzL2Uyb0RvYy54bWxQSwUGAAAAAAYABgBZAQAAnAU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rPr>
                        <w:lang w:val="zh-CN"/>
                      </w:rPr>
                      <w:t>19</w:t>
                    </w:r>
                    <w:r>
                      <w:fldChar w:fldCharType="end"/>
                    </w:r>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E2F17"/>
    <w:multiLevelType w:val="multilevel"/>
    <w:tmpl w:val="CBDE2F17"/>
    <w:lvl w:ilvl="0" w:tentative="0">
      <w:start w:val="1"/>
      <w:numFmt w:val="decimal"/>
      <w:suff w:val="space"/>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F0033D4"/>
    <w:multiLevelType w:val="multilevel"/>
    <w:tmpl w:val="0F0033D4"/>
    <w:lvl w:ilvl="0" w:tentative="0">
      <w:start w:val="1"/>
      <w:numFmt w:val="decimal"/>
      <w:lvlText w:val="%1、"/>
      <w:lvlJc w:val="left"/>
      <w:pPr>
        <w:ind w:left="372" w:hanging="37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2C02E21"/>
    <w:multiLevelType w:val="multilevel"/>
    <w:tmpl w:val="62C02E2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lYTU5OWU2ZTExNzg2ZGQwZDU3ODYxMDg2MDRhMWQifQ=="/>
  </w:docVars>
  <w:rsids>
    <w:rsidRoot w:val="00DC0FD9"/>
    <w:rsid w:val="00001334"/>
    <w:rsid w:val="00010DF0"/>
    <w:rsid w:val="00023DCA"/>
    <w:rsid w:val="00034230"/>
    <w:rsid w:val="000773D1"/>
    <w:rsid w:val="00084CEB"/>
    <w:rsid w:val="00094D8A"/>
    <w:rsid w:val="000B278A"/>
    <w:rsid w:val="00117191"/>
    <w:rsid w:val="00193F43"/>
    <w:rsid w:val="00194946"/>
    <w:rsid w:val="001B57E7"/>
    <w:rsid w:val="001C4FBF"/>
    <w:rsid w:val="001D643E"/>
    <w:rsid w:val="002E2DCE"/>
    <w:rsid w:val="00316FF4"/>
    <w:rsid w:val="00321223"/>
    <w:rsid w:val="00322663"/>
    <w:rsid w:val="00331317"/>
    <w:rsid w:val="003632CD"/>
    <w:rsid w:val="003D03EF"/>
    <w:rsid w:val="00425576"/>
    <w:rsid w:val="00437285"/>
    <w:rsid w:val="00454CAA"/>
    <w:rsid w:val="00466BE8"/>
    <w:rsid w:val="00494867"/>
    <w:rsid w:val="00496EB0"/>
    <w:rsid w:val="00560543"/>
    <w:rsid w:val="00594CD6"/>
    <w:rsid w:val="005D0BE0"/>
    <w:rsid w:val="00604DAB"/>
    <w:rsid w:val="00746AD8"/>
    <w:rsid w:val="007E4795"/>
    <w:rsid w:val="0082482D"/>
    <w:rsid w:val="0086422F"/>
    <w:rsid w:val="008744FD"/>
    <w:rsid w:val="00874661"/>
    <w:rsid w:val="008E1574"/>
    <w:rsid w:val="00963C3B"/>
    <w:rsid w:val="009C6A3D"/>
    <w:rsid w:val="00AA5BEB"/>
    <w:rsid w:val="00AE2A5A"/>
    <w:rsid w:val="00B961C8"/>
    <w:rsid w:val="00BC226A"/>
    <w:rsid w:val="00BC3EAC"/>
    <w:rsid w:val="00BC7D77"/>
    <w:rsid w:val="00C52F4D"/>
    <w:rsid w:val="00C97F74"/>
    <w:rsid w:val="00CA230F"/>
    <w:rsid w:val="00CA661D"/>
    <w:rsid w:val="00CB61EE"/>
    <w:rsid w:val="00CF0758"/>
    <w:rsid w:val="00CF146B"/>
    <w:rsid w:val="00D40806"/>
    <w:rsid w:val="00D575C4"/>
    <w:rsid w:val="00D97FE2"/>
    <w:rsid w:val="00DA6861"/>
    <w:rsid w:val="00DC0FD9"/>
    <w:rsid w:val="00E70CD1"/>
    <w:rsid w:val="00E72709"/>
    <w:rsid w:val="00EE796E"/>
    <w:rsid w:val="00EF22D1"/>
    <w:rsid w:val="00F00A23"/>
    <w:rsid w:val="00F6021A"/>
    <w:rsid w:val="00FB7BD4"/>
    <w:rsid w:val="00FC0D9C"/>
    <w:rsid w:val="00FC71F1"/>
    <w:rsid w:val="00FD7DC6"/>
    <w:rsid w:val="2F9E0077"/>
    <w:rsid w:val="77C23418"/>
    <w:rsid w:val="7D2DA502"/>
    <w:rsid w:val="7E2F4D09"/>
    <w:rsid w:val="7F1B43B1"/>
    <w:rsid w:val="9DF7ADEA"/>
    <w:rsid w:val="AFFAEB3A"/>
    <w:rsid w:val="BF6F9A12"/>
    <w:rsid w:val="BFFE9FFF"/>
    <w:rsid w:val="F75B1327"/>
    <w:rsid w:val="FF9DB4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Microsoft YaHei UI" w:eastAsia="Microsoft YaHei U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Microsoft YaHei UI" w:eastAsia="Microsoft YaHei U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1270</Words>
  <Characters>7245</Characters>
  <Lines>60</Lines>
  <Paragraphs>16</Paragraphs>
  <TotalTime>543</TotalTime>
  <ScaleCrop>false</ScaleCrop>
  <LinksUpToDate>false</LinksUpToDate>
  <CharactersWithSpaces>8499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2024-02-27T02:19:00Z</dcterms:created>
  <dc:creator>曾广锐</dc:creator>
  <cp:lastModifiedBy>uos</cp:lastModifiedBy>
  <dcterms:modified xsi:type="dcterms:W3CDTF">2024-04-09T08:42:08Z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2052-11.8.2.10125</vt:lpwstr>
  </property>
  <property fmtid="{D5CDD505-2E9C-101B-9397-08002B2CF9AE}" pid="5" name="ICV">
    <vt:lpwstr>88D1E33070C84E1C903DFF3C4FC243DF_12</vt:lpwstr>
  </property>
</Properties>
</file>